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DF" w:rsidRPr="007510DF" w:rsidRDefault="007510DF" w:rsidP="00510D47">
      <w:pPr>
        <w:jc w:val="center"/>
        <w:rPr>
          <w:rFonts w:asciiTheme="minorBidi" w:hAnsiTheme="minorBidi" w:cstheme="minorBidi"/>
          <w:sz w:val="32"/>
          <w:szCs w:val="32"/>
          <w:rtl/>
        </w:rPr>
      </w:pPr>
      <w:r w:rsidRPr="007510DF">
        <w:rPr>
          <w:rFonts w:asciiTheme="minorBidi" w:hAnsiTheme="minorBidi" w:cstheme="minorBidi"/>
          <w:sz w:val="32"/>
          <w:szCs w:val="32"/>
          <w:rtl/>
        </w:rPr>
        <w:t>1880.0610 (תש"</w:t>
      </w:r>
      <w:r w:rsidR="00510D47">
        <w:rPr>
          <w:rFonts w:asciiTheme="minorBidi" w:hAnsiTheme="minorBidi" w:cstheme="minorBidi" w:hint="cs"/>
          <w:sz w:val="32"/>
          <w:szCs w:val="32"/>
          <w:rtl/>
        </w:rPr>
        <w:t>פ</w:t>
      </w:r>
      <w:bookmarkStart w:id="0" w:name="_GoBack"/>
      <w:bookmarkEnd w:id="0"/>
      <w:r w:rsidRPr="007510DF">
        <w:rPr>
          <w:rFonts w:asciiTheme="minorBidi" w:hAnsiTheme="minorBidi" w:cstheme="minorBidi"/>
          <w:sz w:val="32"/>
          <w:szCs w:val="32"/>
          <w:rtl/>
        </w:rPr>
        <w:t>) - פרופ' ליאו קורי</w:t>
      </w:r>
    </w:p>
    <w:p w:rsidR="007510DF" w:rsidRPr="007510DF" w:rsidRDefault="007510DF" w:rsidP="007510DF">
      <w:pPr>
        <w:jc w:val="center"/>
        <w:rPr>
          <w:rFonts w:asciiTheme="minorBidi" w:hAnsiTheme="minorBidi" w:cstheme="minorBidi"/>
          <w:sz w:val="40"/>
          <w:szCs w:val="40"/>
          <w:rtl/>
        </w:rPr>
      </w:pPr>
      <w:r w:rsidRPr="007510DF">
        <w:rPr>
          <w:rFonts w:asciiTheme="minorBidi" w:hAnsiTheme="minorBidi" w:cstheme="minorBidi"/>
          <w:sz w:val="40"/>
          <w:szCs w:val="40"/>
          <w:rtl/>
        </w:rPr>
        <w:t xml:space="preserve">המהפכה המדעית </w:t>
      </w:r>
      <w:proofErr w:type="spellStart"/>
      <w:r w:rsidRPr="007510DF">
        <w:rPr>
          <w:rFonts w:asciiTheme="minorBidi" w:hAnsiTheme="minorBidi" w:cstheme="minorBidi"/>
          <w:sz w:val="40"/>
          <w:szCs w:val="40"/>
          <w:rtl/>
        </w:rPr>
        <w:t>מקופרניקוס</w:t>
      </w:r>
      <w:proofErr w:type="spellEnd"/>
      <w:r w:rsidRPr="007510DF">
        <w:rPr>
          <w:rFonts w:asciiTheme="minorBidi" w:hAnsiTheme="minorBidi" w:cstheme="minorBidi"/>
          <w:sz w:val="40"/>
          <w:szCs w:val="40"/>
          <w:rtl/>
        </w:rPr>
        <w:t xml:space="preserve"> ועד ניוטון</w:t>
      </w:r>
    </w:p>
    <w:p w:rsidR="007510DF" w:rsidRPr="007510DF" w:rsidRDefault="007510DF" w:rsidP="007510DF">
      <w:pPr>
        <w:jc w:val="center"/>
        <w:rPr>
          <w:rFonts w:asciiTheme="minorBidi" w:hAnsiTheme="minorBidi" w:cstheme="minorBidi"/>
          <w:sz w:val="44"/>
          <w:szCs w:val="44"/>
          <w:rtl/>
        </w:rPr>
      </w:pPr>
      <w:r w:rsidRPr="007510DF">
        <w:rPr>
          <w:rFonts w:asciiTheme="minorBidi" w:hAnsiTheme="minorBidi" w:cstheme="minorBidi"/>
          <w:sz w:val="44"/>
          <w:szCs w:val="44"/>
        </w:rPr>
        <w:t>Scientific Revolutions</w:t>
      </w:r>
    </w:p>
    <w:p w:rsidR="007510DF" w:rsidRPr="007510DF" w:rsidRDefault="007510DF" w:rsidP="007510DF">
      <w:pPr>
        <w:rPr>
          <w:rFonts w:asciiTheme="minorBidi" w:hAnsiTheme="minorBidi" w:cstheme="minorBidi"/>
          <w:rtl/>
        </w:rPr>
      </w:pPr>
    </w:p>
    <w:p w:rsidR="007510DF" w:rsidRPr="007510DF" w:rsidRDefault="007510DF" w:rsidP="007510DF">
      <w:pPr>
        <w:rPr>
          <w:rFonts w:asciiTheme="minorBidi" w:hAnsiTheme="minorBidi" w:cstheme="minorBidi"/>
        </w:rPr>
      </w:pPr>
      <w:r w:rsidRPr="007510DF">
        <w:rPr>
          <w:rFonts w:asciiTheme="minorBidi" w:hAnsiTheme="minorBidi" w:cstheme="minorBidi"/>
          <w:rtl/>
        </w:rPr>
        <w:t>סילבוס מקוצר</w:t>
      </w:r>
    </w:p>
    <w:p w:rsidR="007510DF" w:rsidRPr="007510DF" w:rsidRDefault="007510DF" w:rsidP="007510DF">
      <w:pPr>
        <w:rPr>
          <w:rFonts w:asciiTheme="minorBidi" w:hAnsiTheme="minorBidi" w:cstheme="minorBidi"/>
        </w:rPr>
      </w:pPr>
      <w:r w:rsidRPr="007510DF">
        <w:rPr>
          <w:rFonts w:asciiTheme="minorBidi" w:hAnsiTheme="minorBidi" w:cstheme="minorBidi"/>
          <w:rtl/>
        </w:rPr>
        <w:t xml:space="preserve">השמות של </w:t>
      </w:r>
      <w:proofErr w:type="spellStart"/>
      <w:r w:rsidRPr="007510DF">
        <w:rPr>
          <w:rFonts w:asciiTheme="minorBidi" w:hAnsiTheme="minorBidi" w:cstheme="minorBidi"/>
          <w:rtl/>
        </w:rPr>
        <w:t>קופרניקוס</w:t>
      </w:r>
      <w:proofErr w:type="spellEnd"/>
      <w:r w:rsidRPr="007510DF">
        <w:rPr>
          <w:rFonts w:asciiTheme="minorBidi" w:hAnsiTheme="minorBidi" w:cstheme="minorBidi"/>
          <w:rtl/>
        </w:rPr>
        <w:t>, גליליאו, קפלר, וניוטון מזוהים עם השינויים העמוקים שהתרחשו במאה ה-17 באירופה, והמכונים בדרך כלל "המהפכה המדעית". במרכז השינויים הללו ניצבת עלייתה של האסטרונומיה החדשה, וההבנה שכדור הארץ איננו מרכז היקום, אלא שהוא סובב סביב השמש ובו בזמן סביב הציר של עצמו. לעיתים קרובות מתוארים תהליכי השינוי הללו במונחים של נטישת "חשכת ימי הביניים" וגילוי "האמת המדעית החדשה". הם מוסברים על רקע ניסיונות נואשים מצד הכנסייה הקתולית להמשיך ולהשליט את מרותה אל מול המאמצים ההרואיים של לוחמי הרוח והחופש, המגולמים בעיקר בדמותו של גלילאו גליליי</w:t>
      </w:r>
      <w:r w:rsidRPr="007510DF">
        <w:rPr>
          <w:rFonts w:asciiTheme="minorBidi" w:hAnsiTheme="minorBidi" w:cstheme="minorBidi"/>
        </w:rPr>
        <w:t>.</w:t>
      </w:r>
    </w:p>
    <w:p w:rsidR="007510DF" w:rsidRPr="007510DF" w:rsidRDefault="007510DF" w:rsidP="007510DF">
      <w:pPr>
        <w:rPr>
          <w:rFonts w:asciiTheme="minorBidi" w:hAnsiTheme="minorBidi" w:cstheme="minorBidi"/>
        </w:rPr>
      </w:pPr>
      <w:r w:rsidRPr="007510DF">
        <w:rPr>
          <w:rFonts w:asciiTheme="minorBidi" w:hAnsiTheme="minorBidi" w:cstheme="minorBidi"/>
          <w:rtl/>
        </w:rPr>
        <w:t xml:space="preserve">המחקר ההיסטורי של העשורים האחרונים מעמיד את המהפכה המדעית באור קצת יותר מורכב והרבה יותר מעניין. תמונה מאוזנת יותר של התהליכים הללו ממתנת את אופייה ה"מהפכני" ומדגישה שהרעיונות החדשים צמחו באופן אורגני מתוך הידע הישן מבית מדרשו של אריסטו, אשר הגיע לשיאו בימי הביניים המאוחרים. היא מתבוננת על התפקיד רב-הפנים של הכנסייה הקתולית בעידוד והפצה של הידע החדש, ולא רק בהתנגדות אליו. היא בוחנת את הוויכוחים הקשים על קדימות בין מרכיבי ידע שונים, כגון תצפית, מתמטיקה, והנחות </w:t>
      </w:r>
      <w:proofErr w:type="spellStart"/>
      <w:r w:rsidRPr="007510DF">
        <w:rPr>
          <w:rFonts w:asciiTheme="minorBidi" w:hAnsiTheme="minorBidi" w:cstheme="minorBidi"/>
          <w:rtl/>
        </w:rPr>
        <w:t>מתפיזיות</w:t>
      </w:r>
      <w:proofErr w:type="spellEnd"/>
      <w:r w:rsidRPr="007510DF">
        <w:rPr>
          <w:rFonts w:asciiTheme="minorBidi" w:hAnsiTheme="minorBidi" w:cstheme="minorBidi"/>
          <w:rtl/>
        </w:rPr>
        <w:t xml:space="preserve"> שונות. היא נוברת אל תוך היחסים המורכבים בין פילוסופים, מהנדסים, בוני כלים מדידה, ואמנים, ותפקידם של כל אלה בקביעת אמות המידה החדשות לידע נכון ורלוונטי</w:t>
      </w:r>
      <w:r w:rsidRPr="007510DF">
        <w:rPr>
          <w:rFonts w:asciiTheme="minorBidi" w:hAnsiTheme="minorBidi" w:cstheme="minorBidi"/>
        </w:rPr>
        <w:t>.</w:t>
      </w:r>
    </w:p>
    <w:p w:rsidR="007510DF" w:rsidRPr="007510DF" w:rsidRDefault="007510DF" w:rsidP="007510DF">
      <w:pPr>
        <w:rPr>
          <w:rFonts w:asciiTheme="minorBidi" w:hAnsiTheme="minorBidi" w:cstheme="minorBidi"/>
        </w:rPr>
      </w:pPr>
      <w:r w:rsidRPr="007510DF">
        <w:rPr>
          <w:rFonts w:asciiTheme="minorBidi" w:hAnsiTheme="minorBidi" w:cstheme="minorBidi"/>
          <w:rtl/>
        </w:rPr>
        <w:t>הקורס יעסוק בבחינת התהליכים המורכבים הללו שמאחורי המעבר מן הידע הישן ששרר במאה ה-16, אל תמונת העולם המדעית החדשה שהתגבשה עד תחילתה של המאה ה-18</w:t>
      </w:r>
      <w:r w:rsidRPr="007510DF">
        <w:rPr>
          <w:rFonts w:asciiTheme="minorBidi" w:hAnsiTheme="minorBidi" w:cstheme="minorBidi"/>
        </w:rPr>
        <w:t>. </w:t>
      </w:r>
      <w:r w:rsidRPr="007510DF">
        <w:rPr>
          <w:rFonts w:asciiTheme="minorBidi" w:hAnsiTheme="minorBidi" w:cstheme="minorBidi"/>
        </w:rPr>
        <w:br/>
      </w:r>
      <w:r w:rsidRPr="007510DF">
        <w:rPr>
          <w:rFonts w:asciiTheme="minorBidi" w:hAnsiTheme="minorBidi" w:cstheme="minorBidi"/>
        </w:rPr>
        <w:br/>
        <w:t> </w:t>
      </w:r>
    </w:p>
    <w:p w:rsidR="007510DF" w:rsidRPr="007510DF" w:rsidRDefault="007510DF" w:rsidP="007510DF">
      <w:pPr>
        <w:rPr>
          <w:rFonts w:asciiTheme="minorBidi" w:hAnsiTheme="minorBidi" w:cstheme="minorBidi"/>
        </w:rPr>
      </w:pPr>
      <w:r w:rsidRPr="007510DF">
        <w:rPr>
          <w:rFonts w:asciiTheme="minorBidi" w:hAnsiTheme="minorBidi" w:cstheme="minorBidi"/>
          <w:rtl/>
        </w:rPr>
        <w:t>סילבוס מפורט/דף מידע</w:t>
      </w:r>
    </w:p>
    <w:p w:rsidR="007510DF" w:rsidRPr="007510DF" w:rsidRDefault="007510DF" w:rsidP="007510DF">
      <w:pPr>
        <w:rPr>
          <w:rFonts w:asciiTheme="minorBidi" w:hAnsiTheme="minorBidi" w:cstheme="minorBidi"/>
          <w:rtl/>
        </w:rPr>
      </w:pPr>
      <w:r w:rsidRPr="007510DF">
        <w:rPr>
          <w:rFonts w:asciiTheme="minorBidi" w:hAnsiTheme="minorBidi" w:cstheme="minorBidi"/>
          <w:rtl/>
        </w:rPr>
        <w:t>רשימת הנושאים שיילמדו בקורס:</w:t>
      </w:r>
    </w:p>
    <w:p w:rsidR="007510DF" w:rsidRPr="007510DF" w:rsidRDefault="007510DF" w:rsidP="007510DF">
      <w:pPr>
        <w:rPr>
          <w:rFonts w:asciiTheme="minorBidi" w:hAnsiTheme="minorBidi" w:cstheme="minorBidi"/>
          <w:rtl/>
        </w:rPr>
      </w:pPr>
      <w:r w:rsidRPr="007510DF">
        <w:rPr>
          <w:rFonts w:asciiTheme="minorBidi" w:hAnsiTheme="minorBidi" w:cstheme="minorBidi"/>
          <w:rtl/>
        </w:rPr>
        <w:t>1.  המורשת האריסטוטלית ותמונת העולם של ימי הביניים המאוחרים</w:t>
      </w:r>
    </w:p>
    <w:p w:rsidR="007510DF" w:rsidRPr="007510DF" w:rsidRDefault="007510DF" w:rsidP="007510DF">
      <w:pPr>
        <w:rPr>
          <w:rFonts w:asciiTheme="minorBidi" w:hAnsiTheme="minorBidi" w:cstheme="minorBidi"/>
          <w:rtl/>
        </w:rPr>
      </w:pPr>
      <w:r w:rsidRPr="007510DF">
        <w:rPr>
          <w:rFonts w:asciiTheme="minorBidi" w:hAnsiTheme="minorBidi" w:cstheme="minorBidi"/>
          <w:rtl/>
        </w:rPr>
        <w:t>2.  </w:t>
      </w:r>
      <w:proofErr w:type="spellStart"/>
      <w:r w:rsidRPr="007510DF">
        <w:rPr>
          <w:rFonts w:asciiTheme="minorBidi" w:hAnsiTheme="minorBidi" w:cstheme="minorBidi"/>
          <w:rtl/>
        </w:rPr>
        <w:t>קופרניקוס</w:t>
      </w:r>
      <w:proofErr w:type="spellEnd"/>
      <w:r w:rsidRPr="007510DF">
        <w:rPr>
          <w:rFonts w:asciiTheme="minorBidi" w:hAnsiTheme="minorBidi" w:cstheme="minorBidi"/>
          <w:rtl/>
        </w:rPr>
        <w:t xml:space="preserve"> והמסורת ההליוצנטרית</w:t>
      </w:r>
    </w:p>
    <w:p w:rsidR="007510DF" w:rsidRPr="007510DF" w:rsidRDefault="007510DF" w:rsidP="007510DF">
      <w:pPr>
        <w:rPr>
          <w:rFonts w:asciiTheme="minorBidi" w:hAnsiTheme="minorBidi" w:cstheme="minorBidi"/>
          <w:rtl/>
        </w:rPr>
      </w:pPr>
      <w:r w:rsidRPr="007510DF">
        <w:rPr>
          <w:rFonts w:asciiTheme="minorBidi" w:hAnsiTheme="minorBidi" w:cstheme="minorBidi"/>
          <w:rtl/>
        </w:rPr>
        <w:t>3.  מסעות  הגילוי, העולם החדש, היקום החדש</w:t>
      </w:r>
    </w:p>
    <w:p w:rsidR="007510DF" w:rsidRPr="007510DF" w:rsidRDefault="007510DF" w:rsidP="007510DF">
      <w:pPr>
        <w:rPr>
          <w:rFonts w:asciiTheme="minorBidi" w:hAnsiTheme="minorBidi" w:cstheme="minorBidi"/>
          <w:rtl/>
        </w:rPr>
      </w:pPr>
      <w:r w:rsidRPr="007510DF">
        <w:rPr>
          <w:rFonts w:asciiTheme="minorBidi" w:hAnsiTheme="minorBidi" w:cstheme="minorBidi"/>
          <w:rtl/>
        </w:rPr>
        <w:t>4. הומניזם, רפורמציה והמדע החדש</w:t>
      </w:r>
    </w:p>
    <w:p w:rsidR="007510DF" w:rsidRPr="007510DF" w:rsidRDefault="007510DF" w:rsidP="007510DF">
      <w:pPr>
        <w:rPr>
          <w:rFonts w:asciiTheme="minorBidi" w:hAnsiTheme="minorBidi" w:cstheme="minorBidi"/>
          <w:rtl/>
        </w:rPr>
      </w:pPr>
      <w:r w:rsidRPr="007510DF">
        <w:rPr>
          <w:rFonts w:asciiTheme="minorBidi" w:hAnsiTheme="minorBidi" w:cstheme="minorBidi"/>
          <w:rtl/>
        </w:rPr>
        <w:t>5. התצפיות של טיכו ברהה והתיאוריות הנועזות של קפלר</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xml:space="preserve">6. </w:t>
      </w:r>
      <w:proofErr w:type="spellStart"/>
      <w:r w:rsidRPr="007510DF">
        <w:rPr>
          <w:rFonts w:asciiTheme="minorBidi" w:hAnsiTheme="minorBidi" w:cstheme="minorBidi"/>
          <w:rtl/>
        </w:rPr>
        <w:t>האמפריציזם</w:t>
      </w:r>
      <w:proofErr w:type="spellEnd"/>
      <w:r w:rsidRPr="007510DF">
        <w:rPr>
          <w:rFonts w:asciiTheme="minorBidi" w:hAnsiTheme="minorBidi" w:cstheme="minorBidi"/>
          <w:rtl/>
        </w:rPr>
        <w:t xml:space="preserve"> של בייקון והרעיון של המדע החדש.</w:t>
      </w:r>
    </w:p>
    <w:p w:rsidR="007510DF" w:rsidRPr="007510DF" w:rsidRDefault="007510DF" w:rsidP="007510DF">
      <w:pPr>
        <w:rPr>
          <w:rFonts w:asciiTheme="minorBidi" w:hAnsiTheme="minorBidi" w:cstheme="minorBidi"/>
          <w:rtl/>
        </w:rPr>
      </w:pPr>
      <w:r w:rsidRPr="007510DF">
        <w:rPr>
          <w:rFonts w:asciiTheme="minorBidi" w:hAnsiTheme="minorBidi" w:cstheme="minorBidi"/>
          <w:rtl/>
        </w:rPr>
        <w:t>7. גליליאו גליליי והדיאלוג הביקורתי מול הכנסייה</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xml:space="preserve">8. תצפית </w:t>
      </w:r>
      <w:proofErr w:type="spellStart"/>
      <w:r w:rsidRPr="007510DF">
        <w:rPr>
          <w:rFonts w:asciiTheme="minorBidi" w:hAnsiTheme="minorBidi" w:cstheme="minorBidi"/>
          <w:rtl/>
        </w:rPr>
        <w:t>ונסיוני</w:t>
      </w:r>
      <w:proofErr w:type="spellEnd"/>
      <w:r w:rsidRPr="007510DF">
        <w:rPr>
          <w:rFonts w:asciiTheme="minorBidi" w:hAnsiTheme="minorBidi" w:cstheme="minorBidi"/>
          <w:rtl/>
        </w:rPr>
        <w:t xml:space="preserve"> במאה ה-17: בין גלילאו </w:t>
      </w:r>
      <w:proofErr w:type="spellStart"/>
      <w:r w:rsidRPr="007510DF">
        <w:rPr>
          <w:rFonts w:asciiTheme="minorBidi" w:hAnsiTheme="minorBidi" w:cstheme="minorBidi"/>
          <w:rtl/>
        </w:rPr>
        <w:t>לבויל</w:t>
      </w:r>
      <w:proofErr w:type="spellEnd"/>
      <w:r w:rsidRPr="007510DF">
        <w:rPr>
          <w:rFonts w:asciiTheme="minorBidi" w:hAnsiTheme="minorBidi" w:cstheme="minorBidi"/>
          <w:rtl/>
        </w:rPr>
        <w:t>.</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xml:space="preserve">9. הפילוסופיה של הטבע </w:t>
      </w:r>
      <w:proofErr w:type="spellStart"/>
      <w:r w:rsidRPr="007510DF">
        <w:rPr>
          <w:rFonts w:asciiTheme="minorBidi" w:hAnsiTheme="minorBidi" w:cstheme="minorBidi"/>
          <w:rtl/>
        </w:rPr>
        <w:t>המכניסטית</w:t>
      </w:r>
      <w:proofErr w:type="spellEnd"/>
      <w:r w:rsidRPr="007510DF">
        <w:rPr>
          <w:rFonts w:asciiTheme="minorBidi" w:hAnsiTheme="minorBidi" w:cstheme="minorBidi"/>
          <w:rtl/>
        </w:rPr>
        <w:t xml:space="preserve">: </w:t>
      </w:r>
      <w:proofErr w:type="spellStart"/>
      <w:r w:rsidRPr="007510DF">
        <w:rPr>
          <w:rFonts w:asciiTheme="minorBidi" w:hAnsiTheme="minorBidi" w:cstheme="minorBidi"/>
          <w:rtl/>
        </w:rPr>
        <w:t>דיקארט</w:t>
      </w:r>
      <w:proofErr w:type="spellEnd"/>
      <w:r w:rsidRPr="007510DF">
        <w:rPr>
          <w:rFonts w:asciiTheme="minorBidi" w:hAnsiTheme="minorBidi" w:cstheme="minorBidi"/>
          <w:rtl/>
        </w:rPr>
        <w:t xml:space="preserve"> וניוטון  </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w:t>
      </w:r>
    </w:p>
    <w:p w:rsidR="007510DF" w:rsidRPr="007510DF" w:rsidRDefault="007510DF" w:rsidP="007510DF">
      <w:pPr>
        <w:rPr>
          <w:rFonts w:asciiTheme="minorBidi" w:hAnsiTheme="minorBidi" w:cstheme="minorBidi"/>
          <w:rtl/>
        </w:rPr>
      </w:pPr>
      <w:r w:rsidRPr="007510DF">
        <w:rPr>
          <w:rFonts w:asciiTheme="minorBidi" w:hAnsiTheme="minorBidi" w:cstheme="minorBidi"/>
          <w:rtl/>
        </w:rPr>
        <w:t>בקורס שלוש מטלות (משקל כל אחת מהן 5% מהציון הסופי). ביצוע המטלות הוא תנאי לגשת למבחן. </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w:t>
      </w:r>
    </w:p>
    <w:p w:rsidR="007510DF" w:rsidRPr="007510DF" w:rsidRDefault="007510DF" w:rsidP="007510DF">
      <w:pPr>
        <w:rPr>
          <w:rFonts w:asciiTheme="minorBidi" w:hAnsiTheme="minorBidi" w:cstheme="minorBidi"/>
          <w:rtl/>
        </w:rPr>
      </w:pPr>
      <w:r w:rsidRPr="007510DF">
        <w:rPr>
          <w:rFonts w:asciiTheme="minorBidi" w:hAnsiTheme="minorBidi" w:cstheme="minorBidi"/>
          <w:rtl/>
        </w:rPr>
        <w:t>הרכב הציון הסופי</w:t>
      </w:r>
    </w:p>
    <w:p w:rsidR="007510DF" w:rsidRPr="007510DF" w:rsidRDefault="007510DF" w:rsidP="007510DF">
      <w:pPr>
        <w:rPr>
          <w:rFonts w:asciiTheme="minorBidi" w:hAnsiTheme="minorBidi" w:cstheme="minorBidi"/>
          <w:rtl/>
        </w:rPr>
      </w:pPr>
      <w:r w:rsidRPr="007510DF">
        <w:rPr>
          <w:rFonts w:asciiTheme="minorBidi" w:hAnsiTheme="minorBidi" w:cstheme="minorBidi"/>
          <w:rtl/>
        </w:rPr>
        <w:t>מבחן מסכם 85%  על הנלמד בשיעורים ובמאמרים (מבחן בכיתה – ללא חומר פתוח)</w:t>
      </w:r>
    </w:p>
    <w:p w:rsidR="007510DF" w:rsidRPr="007510DF" w:rsidRDefault="007510DF" w:rsidP="007510DF">
      <w:pPr>
        <w:rPr>
          <w:rFonts w:asciiTheme="minorBidi" w:hAnsiTheme="minorBidi" w:cstheme="minorBidi"/>
          <w:rtl/>
        </w:rPr>
      </w:pPr>
      <w:r w:rsidRPr="007510DF">
        <w:rPr>
          <w:rFonts w:asciiTheme="minorBidi" w:hAnsiTheme="minorBidi" w:cstheme="minorBidi"/>
          <w:rtl/>
        </w:rPr>
        <w:t>מטלות - 15%</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w:t>
      </w:r>
    </w:p>
    <w:p w:rsidR="007510DF" w:rsidRPr="007510DF" w:rsidRDefault="007510DF" w:rsidP="007510DF">
      <w:pPr>
        <w:rPr>
          <w:rFonts w:asciiTheme="minorBidi" w:hAnsiTheme="minorBidi" w:cstheme="minorBidi"/>
          <w:rtl/>
        </w:rPr>
      </w:pPr>
      <w:r w:rsidRPr="007510DF">
        <w:rPr>
          <w:rFonts w:asciiTheme="minorBidi" w:hAnsiTheme="minorBidi" w:cstheme="minorBidi"/>
          <w:rtl/>
        </w:rPr>
        <w:lastRenderedPageBreak/>
        <w:t>רשימת קריאה לקורס: </w:t>
      </w:r>
      <w:r w:rsidRPr="007510DF">
        <w:rPr>
          <w:rFonts w:asciiTheme="minorBidi" w:hAnsiTheme="minorBidi" w:cstheme="minorBidi"/>
          <w:rtl/>
        </w:rPr>
        <w:br/>
        <w:t>הרשימה מאורגנת לפי הנושאים בקורס והקריאה בהם היא חובה לכל התלמידים.</w:t>
      </w:r>
    </w:p>
    <w:p w:rsidR="007510DF" w:rsidRPr="007510DF" w:rsidRDefault="007510DF" w:rsidP="007510DF">
      <w:pPr>
        <w:rPr>
          <w:rFonts w:asciiTheme="minorBidi" w:hAnsiTheme="minorBidi" w:cstheme="minorBidi"/>
          <w:rtl/>
        </w:rPr>
      </w:pPr>
      <w:r w:rsidRPr="007510DF">
        <w:rPr>
          <w:rFonts w:asciiTheme="minorBidi" w:hAnsiTheme="minorBidi" w:cstheme="minorBidi"/>
          <w:u w:val="single"/>
          <w:rtl/>
        </w:rPr>
        <w:t>קישורים לחומרי קריאה:</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1. המהפכה המדעית - מבוא</w:t>
      </w:r>
    </w:p>
    <w:p w:rsidR="007510DF" w:rsidRPr="007510DF" w:rsidRDefault="007510DF" w:rsidP="007510DF">
      <w:pPr>
        <w:jc w:val="right"/>
        <w:rPr>
          <w:rFonts w:asciiTheme="minorBidi" w:hAnsiTheme="minorBidi" w:cstheme="minorBidi"/>
          <w:rtl/>
        </w:rPr>
      </w:pPr>
      <w:r w:rsidRPr="007510DF">
        <w:rPr>
          <w:rFonts w:asciiTheme="minorBidi" w:hAnsiTheme="minorBidi" w:cstheme="minorBidi"/>
        </w:rPr>
        <w:t xml:space="preserve">Marcus </w:t>
      </w:r>
      <w:proofErr w:type="spellStart"/>
      <w:r w:rsidRPr="007510DF">
        <w:rPr>
          <w:rFonts w:asciiTheme="minorBidi" w:hAnsiTheme="minorBidi" w:cstheme="minorBidi"/>
        </w:rPr>
        <w:t>Hellyer</w:t>
      </w:r>
      <w:proofErr w:type="spellEnd"/>
      <w:r w:rsidRPr="007510DF">
        <w:rPr>
          <w:rFonts w:asciiTheme="minorBidi" w:hAnsiTheme="minorBidi" w:cstheme="minorBidi"/>
          <w:rtl/>
        </w:rPr>
        <w:t>, </w:t>
      </w:r>
      <w:hyperlink r:id="rId7" w:history="1">
        <w:r w:rsidRPr="007510DF">
          <w:rPr>
            <w:rStyle w:val="Hyperlink"/>
            <w:rFonts w:asciiTheme="minorBidi" w:hAnsiTheme="minorBidi" w:cstheme="minorBidi"/>
            <w:rtl/>
          </w:rPr>
          <w:t>"</w:t>
        </w:r>
        <w:r w:rsidRPr="007510DF">
          <w:rPr>
            <w:rStyle w:val="Hyperlink"/>
            <w:rFonts w:asciiTheme="minorBidi" w:hAnsiTheme="minorBidi" w:cstheme="minorBidi"/>
          </w:rPr>
          <w:t>What was the Scientific Revolution</w:t>
        </w:r>
        <w:r w:rsidRPr="007510DF">
          <w:rPr>
            <w:rStyle w:val="Hyperlink"/>
            <w:rFonts w:asciiTheme="minorBidi" w:hAnsiTheme="minorBidi" w:cstheme="minorBidi"/>
            <w:rtl/>
          </w:rPr>
          <w:t>?</w:t>
        </w:r>
        <w:proofErr w:type="gramStart"/>
        <w:r w:rsidRPr="007510DF">
          <w:rPr>
            <w:rStyle w:val="Hyperlink"/>
            <w:rFonts w:asciiTheme="minorBidi" w:hAnsiTheme="minorBidi" w:cstheme="minorBidi"/>
            <w:rtl/>
          </w:rPr>
          <w:t>",</w:t>
        </w:r>
        <w:proofErr w:type="gramEnd"/>
      </w:hyperlink>
      <w:r w:rsidRPr="007510DF">
        <w:rPr>
          <w:rFonts w:asciiTheme="minorBidi" w:hAnsiTheme="minorBidi" w:cstheme="minorBidi"/>
          <w:rtl/>
        </w:rPr>
        <w:t> </w:t>
      </w:r>
      <w:r w:rsidRPr="007510DF">
        <w:rPr>
          <w:rFonts w:asciiTheme="minorBidi" w:hAnsiTheme="minorBidi" w:cstheme="minorBidi"/>
        </w:rPr>
        <w:t xml:space="preserve">in Marcus </w:t>
      </w:r>
      <w:proofErr w:type="spellStart"/>
      <w:r w:rsidRPr="007510DF">
        <w:rPr>
          <w:rFonts w:asciiTheme="minorBidi" w:hAnsiTheme="minorBidi" w:cstheme="minorBidi"/>
        </w:rPr>
        <w:t>Hellyer</w:t>
      </w:r>
      <w:proofErr w:type="spellEnd"/>
      <w:r w:rsidRPr="007510DF">
        <w:rPr>
          <w:rFonts w:asciiTheme="minorBidi" w:hAnsiTheme="minorBidi" w:cstheme="minorBidi"/>
        </w:rPr>
        <w:t xml:space="preserve"> (</w:t>
      </w:r>
      <w:proofErr w:type="spellStart"/>
      <w:r w:rsidRPr="007510DF">
        <w:rPr>
          <w:rFonts w:asciiTheme="minorBidi" w:hAnsiTheme="minorBidi" w:cstheme="minorBidi"/>
        </w:rPr>
        <w:t>ed</w:t>
      </w:r>
      <w:proofErr w:type="spellEnd"/>
      <w:r w:rsidRPr="007510DF">
        <w:rPr>
          <w:rFonts w:asciiTheme="minorBidi" w:hAnsiTheme="minorBidi" w:cstheme="minorBidi"/>
          <w:rtl/>
        </w:rPr>
        <w:t>.) </w:t>
      </w:r>
      <w:r w:rsidRPr="007510DF">
        <w:rPr>
          <w:rFonts w:asciiTheme="minorBidi" w:hAnsiTheme="minorBidi" w:cstheme="minorBidi"/>
          <w:i/>
          <w:iCs/>
        </w:rPr>
        <w:t xml:space="preserve">The Scientific Revolution. </w:t>
      </w:r>
      <w:proofErr w:type="gramStart"/>
      <w:r w:rsidRPr="007510DF">
        <w:rPr>
          <w:rFonts w:asciiTheme="minorBidi" w:hAnsiTheme="minorBidi" w:cstheme="minorBidi"/>
          <w:i/>
          <w:iCs/>
        </w:rPr>
        <w:t>The  Essential</w:t>
      </w:r>
      <w:proofErr w:type="gramEnd"/>
      <w:r w:rsidRPr="007510DF">
        <w:rPr>
          <w:rFonts w:asciiTheme="minorBidi" w:hAnsiTheme="minorBidi" w:cstheme="minorBidi"/>
          <w:i/>
          <w:iCs/>
        </w:rPr>
        <w:t xml:space="preserve"> Readings</w:t>
      </w:r>
      <w:r w:rsidRPr="007510DF">
        <w:rPr>
          <w:rFonts w:asciiTheme="minorBidi" w:hAnsiTheme="minorBidi" w:cstheme="minorBidi"/>
          <w:rtl/>
        </w:rPr>
        <w:t xml:space="preserve">, </w:t>
      </w:r>
      <w:r w:rsidRPr="007510DF">
        <w:rPr>
          <w:rFonts w:asciiTheme="minorBidi" w:hAnsiTheme="minorBidi" w:cstheme="minorBidi"/>
        </w:rPr>
        <w:t>Malden, MA: Blackwell Publishing (2003), pp. 1-15</w:t>
      </w:r>
      <w:r w:rsidRPr="007510DF">
        <w:rPr>
          <w:rFonts w:asciiTheme="minorBidi" w:hAnsiTheme="minorBidi" w:cstheme="minorBidi"/>
          <w:rtl/>
        </w:rPr>
        <w:t>.</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2. פילוסופיית הטבע של אריסטו והאסטרונומיה של תלמי</w:t>
      </w:r>
    </w:p>
    <w:p w:rsidR="007510DF" w:rsidRPr="007510DF" w:rsidRDefault="007510DF" w:rsidP="007510DF">
      <w:pPr>
        <w:jc w:val="right"/>
        <w:rPr>
          <w:rFonts w:asciiTheme="minorBidi" w:hAnsiTheme="minorBidi" w:cstheme="minorBidi"/>
          <w:rtl/>
        </w:rPr>
      </w:pPr>
      <w:r w:rsidRPr="007510DF">
        <w:rPr>
          <w:rFonts w:asciiTheme="minorBidi" w:hAnsiTheme="minorBidi" w:cstheme="minorBidi"/>
        </w:rPr>
        <w:t>Edward Grant</w:t>
      </w:r>
      <w:r w:rsidRPr="007510DF">
        <w:rPr>
          <w:rFonts w:asciiTheme="minorBidi" w:hAnsiTheme="minorBidi" w:cstheme="minorBidi"/>
          <w:rtl/>
        </w:rPr>
        <w:t>, "</w:t>
      </w:r>
      <w:hyperlink r:id="rId8" w:history="1">
        <w:r w:rsidRPr="007510DF">
          <w:rPr>
            <w:rStyle w:val="Hyperlink"/>
            <w:rFonts w:asciiTheme="minorBidi" w:hAnsiTheme="minorBidi" w:cstheme="minorBidi"/>
          </w:rPr>
          <w:t>Aristotelianism and the Longevity of the Medieval World View</w:t>
        </w:r>
      </w:hyperlink>
      <w:r w:rsidRPr="007510DF">
        <w:rPr>
          <w:rFonts w:asciiTheme="minorBidi" w:hAnsiTheme="minorBidi" w:cstheme="minorBidi"/>
          <w:rtl/>
        </w:rPr>
        <w:t>", </w:t>
      </w:r>
      <w:r w:rsidRPr="007510DF">
        <w:rPr>
          <w:rFonts w:asciiTheme="minorBidi" w:hAnsiTheme="minorBidi" w:cstheme="minorBidi"/>
          <w:i/>
          <w:iCs/>
        </w:rPr>
        <w:t>History of Science</w:t>
      </w:r>
      <w:r w:rsidRPr="007510DF">
        <w:rPr>
          <w:rFonts w:asciiTheme="minorBidi" w:hAnsiTheme="minorBidi" w:cstheme="minorBidi"/>
          <w:rtl/>
        </w:rPr>
        <w:t xml:space="preserve">, </w:t>
      </w:r>
      <w:r w:rsidRPr="007510DF">
        <w:rPr>
          <w:rFonts w:asciiTheme="minorBidi" w:hAnsiTheme="minorBidi" w:cstheme="minorBidi"/>
        </w:rPr>
        <w:t>Vol. 16 (1978), p. 93-106</w:t>
      </w:r>
      <w:r w:rsidRPr="007510DF">
        <w:rPr>
          <w:rFonts w:asciiTheme="minorBidi" w:hAnsiTheme="minorBidi" w:cstheme="minorBidi"/>
          <w:rtl/>
        </w:rPr>
        <w:t>.</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xml:space="preserve">      3. האסטרונומיה של תלמי והמהפכה </w:t>
      </w:r>
      <w:proofErr w:type="spellStart"/>
      <w:r w:rsidRPr="007510DF">
        <w:rPr>
          <w:rFonts w:asciiTheme="minorBidi" w:hAnsiTheme="minorBidi" w:cstheme="minorBidi"/>
          <w:rtl/>
        </w:rPr>
        <w:t>היחסותית</w:t>
      </w:r>
      <w:proofErr w:type="spellEnd"/>
    </w:p>
    <w:p w:rsidR="007510DF" w:rsidRPr="007510DF" w:rsidRDefault="007510DF" w:rsidP="007510DF">
      <w:pPr>
        <w:rPr>
          <w:rFonts w:asciiTheme="minorBidi" w:hAnsiTheme="minorBidi" w:cstheme="minorBidi"/>
          <w:rtl/>
        </w:rPr>
      </w:pPr>
      <w:r w:rsidRPr="007510DF">
        <w:rPr>
          <w:rFonts w:asciiTheme="minorBidi" w:hAnsiTheme="minorBidi" w:cstheme="minorBidi"/>
          <w:rtl/>
        </w:rPr>
        <w:t> </w:t>
      </w:r>
      <w:r w:rsidRPr="007510DF">
        <w:rPr>
          <w:rFonts w:asciiTheme="minorBidi" w:hAnsiTheme="minorBidi" w:cstheme="minorBidi"/>
        </w:rPr>
        <w:t>William Donahue</w:t>
      </w:r>
      <w:r w:rsidRPr="007510DF">
        <w:rPr>
          <w:rFonts w:asciiTheme="minorBidi" w:hAnsiTheme="minorBidi" w:cstheme="minorBidi"/>
          <w:rtl/>
        </w:rPr>
        <w:t>, "</w:t>
      </w:r>
      <w:hyperlink r:id="rId9" w:history="1">
        <w:r w:rsidRPr="007510DF">
          <w:rPr>
            <w:rStyle w:val="Hyperlink"/>
            <w:rFonts w:asciiTheme="minorBidi" w:hAnsiTheme="minorBidi" w:cstheme="minorBidi"/>
          </w:rPr>
          <w:t>Astronomy</w:t>
        </w:r>
      </w:hyperlink>
      <w:r w:rsidRPr="007510DF">
        <w:rPr>
          <w:rFonts w:asciiTheme="minorBidi" w:hAnsiTheme="minorBidi" w:cstheme="minorBidi"/>
          <w:rtl/>
        </w:rPr>
        <w:t xml:space="preserve">", </w:t>
      </w:r>
      <w:r w:rsidRPr="007510DF">
        <w:rPr>
          <w:rFonts w:asciiTheme="minorBidi" w:hAnsiTheme="minorBidi" w:cstheme="minorBidi"/>
        </w:rPr>
        <w:t>in</w:t>
      </w:r>
      <w:r w:rsidRPr="007510DF">
        <w:rPr>
          <w:rFonts w:asciiTheme="minorBidi" w:hAnsiTheme="minorBidi" w:cstheme="minorBidi"/>
          <w:rtl/>
        </w:rPr>
        <w:t> </w:t>
      </w:r>
      <w:proofErr w:type="gramStart"/>
      <w:r w:rsidRPr="007510DF">
        <w:rPr>
          <w:rFonts w:asciiTheme="minorBidi" w:hAnsiTheme="minorBidi" w:cstheme="minorBidi"/>
          <w:i/>
          <w:iCs/>
        </w:rPr>
        <w:t>The</w:t>
      </w:r>
      <w:proofErr w:type="gramEnd"/>
      <w:r w:rsidRPr="007510DF">
        <w:rPr>
          <w:rFonts w:asciiTheme="minorBidi" w:hAnsiTheme="minorBidi" w:cstheme="minorBidi"/>
          <w:i/>
          <w:iCs/>
        </w:rPr>
        <w:t xml:space="preserve"> Cambridge History of Science</w:t>
      </w:r>
      <w:r w:rsidRPr="007510DF">
        <w:rPr>
          <w:rFonts w:asciiTheme="minorBidi" w:hAnsiTheme="minorBidi" w:cstheme="minorBidi"/>
          <w:rtl/>
        </w:rPr>
        <w:t xml:space="preserve">, </w:t>
      </w:r>
      <w:r w:rsidRPr="007510DF">
        <w:rPr>
          <w:rFonts w:asciiTheme="minorBidi" w:hAnsiTheme="minorBidi" w:cstheme="minorBidi"/>
        </w:rPr>
        <w:t xml:space="preserve">Katherine Park and Lorraine </w:t>
      </w:r>
      <w:proofErr w:type="spellStart"/>
      <w:r w:rsidRPr="007510DF">
        <w:rPr>
          <w:rFonts w:asciiTheme="minorBidi" w:hAnsiTheme="minorBidi" w:cstheme="minorBidi"/>
        </w:rPr>
        <w:t>Daston</w:t>
      </w:r>
      <w:proofErr w:type="spellEnd"/>
      <w:r w:rsidRPr="007510DF">
        <w:rPr>
          <w:rFonts w:asciiTheme="minorBidi" w:hAnsiTheme="minorBidi" w:cstheme="minorBidi"/>
        </w:rPr>
        <w:t xml:space="preserve"> (eds.) (Volume 3: Early Modern Science), Cambridge University Press (2006), pp. 561-595</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xml:space="preserve">      4. מסעות הגילוי והשיטה ההליוצנטרית של </w:t>
      </w:r>
      <w:proofErr w:type="spellStart"/>
      <w:r w:rsidRPr="007510DF">
        <w:rPr>
          <w:rFonts w:asciiTheme="minorBidi" w:hAnsiTheme="minorBidi" w:cstheme="minorBidi"/>
          <w:rtl/>
        </w:rPr>
        <w:t>קופרניקוס</w:t>
      </w:r>
      <w:proofErr w:type="spellEnd"/>
    </w:p>
    <w:p w:rsidR="007510DF" w:rsidRPr="007510DF" w:rsidRDefault="007510DF" w:rsidP="007510DF">
      <w:pPr>
        <w:jc w:val="right"/>
        <w:rPr>
          <w:rFonts w:asciiTheme="minorBidi" w:hAnsiTheme="minorBidi" w:cstheme="minorBidi"/>
          <w:rtl/>
        </w:rPr>
      </w:pPr>
      <w:r w:rsidRPr="007510DF">
        <w:rPr>
          <w:rFonts w:asciiTheme="minorBidi" w:hAnsiTheme="minorBidi" w:cstheme="minorBidi"/>
        </w:rPr>
        <w:t xml:space="preserve">William </w:t>
      </w:r>
      <w:proofErr w:type="spellStart"/>
      <w:r w:rsidRPr="007510DF">
        <w:rPr>
          <w:rFonts w:asciiTheme="minorBidi" w:hAnsiTheme="minorBidi" w:cstheme="minorBidi"/>
        </w:rPr>
        <w:t>Randles</w:t>
      </w:r>
      <w:proofErr w:type="spellEnd"/>
      <w:r w:rsidRPr="007510DF">
        <w:rPr>
          <w:rFonts w:asciiTheme="minorBidi" w:hAnsiTheme="minorBidi" w:cstheme="minorBidi"/>
          <w:rtl/>
        </w:rPr>
        <w:t>, “</w:t>
      </w:r>
      <w:hyperlink r:id="rId10" w:history="1">
        <w:r w:rsidRPr="007510DF">
          <w:rPr>
            <w:rStyle w:val="Hyperlink"/>
            <w:rFonts w:asciiTheme="minorBidi" w:hAnsiTheme="minorBidi" w:cstheme="minorBidi"/>
          </w:rPr>
          <w:t>The evaluation of Columbus’ ‘India’ project by Portuguese and Spanish cosmographers in the light of the geographical science of the period</w:t>
        </w:r>
      </w:hyperlink>
      <w:r w:rsidRPr="007510DF">
        <w:rPr>
          <w:rFonts w:asciiTheme="minorBidi" w:hAnsiTheme="minorBidi" w:cstheme="minorBidi"/>
          <w:rtl/>
        </w:rPr>
        <w:t xml:space="preserve">”, </w:t>
      </w:r>
      <w:r w:rsidRPr="007510DF">
        <w:rPr>
          <w:rFonts w:asciiTheme="minorBidi" w:hAnsiTheme="minorBidi" w:cstheme="minorBidi"/>
        </w:rPr>
        <w:t>Imago Mundi 42, 40-54 (1990</w:t>
      </w:r>
      <w:r w:rsidRPr="007510DF">
        <w:rPr>
          <w:rFonts w:asciiTheme="minorBidi" w:hAnsiTheme="minorBidi" w:cstheme="minorBidi"/>
          <w:rtl/>
        </w:rPr>
        <w:t>).</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5. הומניזם ורפורמציה</w:t>
      </w:r>
    </w:p>
    <w:p w:rsidR="007510DF" w:rsidRPr="007510DF" w:rsidRDefault="00510D47" w:rsidP="007510DF">
      <w:pPr>
        <w:rPr>
          <w:rFonts w:asciiTheme="minorBidi" w:hAnsiTheme="minorBidi" w:cstheme="minorBidi"/>
          <w:rtl/>
        </w:rPr>
      </w:pPr>
      <w:hyperlink r:id="rId11" w:history="1">
        <w:r w:rsidR="007510DF" w:rsidRPr="007510DF">
          <w:rPr>
            <w:rStyle w:val="Hyperlink"/>
            <w:rFonts w:asciiTheme="minorBidi" w:hAnsiTheme="minorBidi" w:cstheme="minorBidi"/>
          </w:rPr>
          <w:t>Humanism</w:t>
        </w:r>
      </w:hyperlink>
    </w:p>
    <w:p w:rsidR="007510DF" w:rsidRPr="007510DF" w:rsidRDefault="00510D47" w:rsidP="007510DF">
      <w:pPr>
        <w:rPr>
          <w:rFonts w:asciiTheme="minorBidi" w:hAnsiTheme="minorBidi" w:cstheme="minorBidi"/>
          <w:rtl/>
        </w:rPr>
      </w:pPr>
      <w:hyperlink r:id="rId12" w:history="1">
        <w:r w:rsidR="007510DF" w:rsidRPr="007510DF">
          <w:rPr>
            <w:rStyle w:val="Hyperlink"/>
            <w:rFonts w:asciiTheme="minorBidi" w:hAnsiTheme="minorBidi" w:cstheme="minorBidi"/>
          </w:rPr>
          <w:t>Reformation</w:t>
        </w:r>
      </w:hyperlink>
    </w:p>
    <w:p w:rsidR="007510DF" w:rsidRPr="007510DF" w:rsidRDefault="007510DF" w:rsidP="007510DF">
      <w:pPr>
        <w:rPr>
          <w:rFonts w:asciiTheme="minorBidi" w:hAnsiTheme="minorBidi" w:cstheme="minorBidi"/>
          <w:rtl/>
        </w:rPr>
      </w:pPr>
      <w:r w:rsidRPr="007510DF">
        <w:rPr>
          <w:rFonts w:asciiTheme="minorBidi" w:hAnsiTheme="minorBidi" w:cstheme="minorBidi"/>
          <w:rtl/>
        </w:rPr>
        <w:t xml:space="preserve">       6. שיטה ההליוצנטרית של </w:t>
      </w:r>
      <w:proofErr w:type="spellStart"/>
      <w:r w:rsidRPr="007510DF">
        <w:rPr>
          <w:rFonts w:asciiTheme="minorBidi" w:hAnsiTheme="minorBidi" w:cstheme="minorBidi"/>
          <w:rtl/>
        </w:rPr>
        <w:t>קופרניקוס</w:t>
      </w:r>
      <w:proofErr w:type="spellEnd"/>
      <w:r w:rsidRPr="007510DF">
        <w:rPr>
          <w:rFonts w:asciiTheme="minorBidi" w:hAnsiTheme="minorBidi" w:cstheme="minorBidi"/>
          <w:rtl/>
        </w:rPr>
        <w:t xml:space="preserve"> - מבט אחרון</w:t>
      </w:r>
    </w:p>
    <w:p w:rsidR="007510DF" w:rsidRPr="007510DF" w:rsidRDefault="007510DF" w:rsidP="007510DF">
      <w:pPr>
        <w:jc w:val="right"/>
        <w:rPr>
          <w:rFonts w:asciiTheme="minorBidi" w:hAnsiTheme="minorBidi" w:cstheme="minorBidi"/>
          <w:rtl/>
        </w:rPr>
      </w:pPr>
      <w:r w:rsidRPr="007510DF">
        <w:rPr>
          <w:rFonts w:asciiTheme="minorBidi" w:hAnsiTheme="minorBidi" w:cstheme="minorBidi"/>
        </w:rPr>
        <w:t xml:space="preserve">Robert S. </w:t>
      </w:r>
      <w:proofErr w:type="spellStart"/>
      <w:r w:rsidRPr="007510DF">
        <w:rPr>
          <w:rFonts w:asciiTheme="minorBidi" w:hAnsiTheme="minorBidi" w:cstheme="minorBidi"/>
        </w:rPr>
        <w:t>Westman</w:t>
      </w:r>
      <w:proofErr w:type="spellEnd"/>
      <w:r w:rsidRPr="007510DF">
        <w:rPr>
          <w:rFonts w:asciiTheme="minorBidi" w:hAnsiTheme="minorBidi" w:cstheme="minorBidi"/>
          <w:rtl/>
        </w:rPr>
        <w:t>, "</w:t>
      </w:r>
      <w:hyperlink r:id="rId13" w:history="1">
        <w:r w:rsidRPr="007510DF">
          <w:rPr>
            <w:rStyle w:val="Hyperlink"/>
            <w:rFonts w:asciiTheme="minorBidi" w:hAnsiTheme="minorBidi" w:cstheme="minorBidi"/>
          </w:rPr>
          <w:t xml:space="preserve">Copernicus's preface to De </w:t>
        </w:r>
        <w:proofErr w:type="spellStart"/>
        <w:r w:rsidRPr="007510DF">
          <w:rPr>
            <w:rStyle w:val="Hyperlink"/>
            <w:rFonts w:asciiTheme="minorBidi" w:hAnsiTheme="minorBidi" w:cstheme="minorBidi"/>
          </w:rPr>
          <w:t>Revolutionibus</w:t>
        </w:r>
        <w:proofErr w:type="spellEnd"/>
      </w:hyperlink>
      <w:r w:rsidRPr="007510DF">
        <w:rPr>
          <w:rFonts w:asciiTheme="minorBidi" w:hAnsiTheme="minorBidi" w:cstheme="minorBidi"/>
          <w:rtl/>
        </w:rPr>
        <w:t xml:space="preserve"> ", </w:t>
      </w:r>
      <w:r w:rsidRPr="007510DF">
        <w:rPr>
          <w:rFonts w:asciiTheme="minorBidi" w:hAnsiTheme="minorBidi" w:cstheme="minorBidi"/>
        </w:rPr>
        <w:t xml:space="preserve">in David Lindbergh and Robert </w:t>
      </w:r>
      <w:proofErr w:type="spellStart"/>
      <w:r w:rsidRPr="007510DF">
        <w:rPr>
          <w:rFonts w:asciiTheme="minorBidi" w:hAnsiTheme="minorBidi" w:cstheme="minorBidi"/>
        </w:rPr>
        <w:t>Westman</w:t>
      </w:r>
      <w:proofErr w:type="spellEnd"/>
      <w:r w:rsidRPr="007510DF">
        <w:rPr>
          <w:rFonts w:asciiTheme="minorBidi" w:hAnsiTheme="minorBidi" w:cstheme="minorBidi"/>
        </w:rPr>
        <w:t xml:space="preserve"> (</w:t>
      </w:r>
      <w:proofErr w:type="spellStart"/>
      <w:r w:rsidRPr="007510DF">
        <w:rPr>
          <w:rFonts w:asciiTheme="minorBidi" w:hAnsiTheme="minorBidi" w:cstheme="minorBidi"/>
        </w:rPr>
        <w:t>ed</w:t>
      </w:r>
      <w:proofErr w:type="spellEnd"/>
      <w:r w:rsidRPr="007510DF">
        <w:rPr>
          <w:rFonts w:asciiTheme="minorBidi" w:hAnsiTheme="minorBidi" w:cstheme="minorBidi"/>
          <w:rtl/>
        </w:rPr>
        <w:t>.) </w:t>
      </w:r>
      <w:r w:rsidRPr="007510DF">
        <w:rPr>
          <w:rFonts w:asciiTheme="minorBidi" w:hAnsiTheme="minorBidi" w:cstheme="minorBidi"/>
          <w:i/>
          <w:iCs/>
        </w:rPr>
        <w:t>Reappraisals of the Scientific Revolution</w:t>
      </w:r>
      <w:r w:rsidRPr="007510DF">
        <w:rPr>
          <w:rFonts w:asciiTheme="minorBidi" w:hAnsiTheme="minorBidi" w:cstheme="minorBidi"/>
          <w:rtl/>
        </w:rPr>
        <w:t xml:space="preserve">, </w:t>
      </w:r>
      <w:r w:rsidRPr="007510DF">
        <w:rPr>
          <w:rFonts w:asciiTheme="minorBidi" w:hAnsiTheme="minorBidi" w:cstheme="minorBidi"/>
        </w:rPr>
        <w:t>Cambridge University Press (1999), 175-83, 186-89, 192-94</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7השתלבות הידע המעשי בעולם הידע האריסטוטלי</w:t>
      </w:r>
    </w:p>
    <w:p w:rsidR="007510DF" w:rsidRPr="007510DF" w:rsidRDefault="007510DF" w:rsidP="007510DF">
      <w:pPr>
        <w:jc w:val="right"/>
        <w:rPr>
          <w:rFonts w:asciiTheme="minorBidi" w:hAnsiTheme="minorBidi" w:cstheme="minorBidi"/>
          <w:rtl/>
        </w:rPr>
      </w:pPr>
      <w:r w:rsidRPr="007510DF">
        <w:rPr>
          <w:rFonts w:asciiTheme="minorBidi" w:hAnsiTheme="minorBidi" w:cstheme="minorBidi"/>
        </w:rPr>
        <w:t xml:space="preserve">Robert </w:t>
      </w:r>
      <w:proofErr w:type="spellStart"/>
      <w:r w:rsidRPr="007510DF">
        <w:rPr>
          <w:rFonts w:asciiTheme="minorBidi" w:hAnsiTheme="minorBidi" w:cstheme="minorBidi"/>
        </w:rPr>
        <w:t>Westman</w:t>
      </w:r>
      <w:proofErr w:type="spellEnd"/>
      <w:r w:rsidRPr="007510DF">
        <w:rPr>
          <w:rFonts w:asciiTheme="minorBidi" w:hAnsiTheme="minorBidi" w:cstheme="minorBidi"/>
          <w:rtl/>
        </w:rPr>
        <w:t>, "</w:t>
      </w:r>
      <w:hyperlink r:id="rId14" w:history="1">
        <w:r w:rsidRPr="007510DF">
          <w:rPr>
            <w:rStyle w:val="Hyperlink"/>
            <w:rFonts w:asciiTheme="minorBidi" w:hAnsiTheme="minorBidi" w:cstheme="minorBidi"/>
          </w:rPr>
          <w:t>The Copernicans and the Churches</w:t>
        </w:r>
      </w:hyperlink>
      <w:r w:rsidRPr="007510DF">
        <w:rPr>
          <w:rFonts w:asciiTheme="minorBidi" w:hAnsiTheme="minorBidi" w:cstheme="minorBidi"/>
          <w:rtl/>
        </w:rPr>
        <w:t xml:space="preserve">”, </w:t>
      </w:r>
      <w:r w:rsidRPr="007510DF">
        <w:rPr>
          <w:rFonts w:asciiTheme="minorBidi" w:hAnsiTheme="minorBidi" w:cstheme="minorBidi"/>
        </w:rPr>
        <w:t xml:space="preserve">in Malcolm </w:t>
      </w:r>
      <w:proofErr w:type="gramStart"/>
      <w:r w:rsidRPr="007510DF">
        <w:rPr>
          <w:rFonts w:asciiTheme="minorBidi" w:hAnsiTheme="minorBidi" w:cstheme="minorBidi"/>
        </w:rPr>
        <w:t>Oster(</w:t>
      </w:r>
      <w:proofErr w:type="gramEnd"/>
      <w:r w:rsidRPr="007510DF">
        <w:rPr>
          <w:rFonts w:asciiTheme="minorBidi" w:hAnsiTheme="minorBidi" w:cstheme="minorBidi"/>
        </w:rPr>
        <w:t xml:space="preserve">ed.) Science in Europe, 1500-1800, London: Palgrave (2002), 34-42. </w:t>
      </w:r>
      <w:proofErr w:type="gramStart"/>
      <w:r w:rsidRPr="007510DF">
        <w:rPr>
          <w:rFonts w:asciiTheme="minorBidi" w:hAnsiTheme="minorBidi" w:cstheme="minorBidi"/>
        </w:rPr>
        <w:t>s</w:t>
      </w:r>
      <w:proofErr w:type="gramEnd"/>
      <w:r w:rsidRPr="007510DF">
        <w:rPr>
          <w:rFonts w:asciiTheme="minorBidi" w:hAnsiTheme="minorBidi" w:cstheme="minorBidi"/>
        </w:rPr>
        <w:t xml:space="preserve"> (2006), pp. 561-595</w:t>
      </w:r>
    </w:p>
    <w:p w:rsidR="007510DF" w:rsidRPr="007510DF" w:rsidRDefault="007510DF" w:rsidP="007510DF">
      <w:pPr>
        <w:jc w:val="right"/>
        <w:rPr>
          <w:rFonts w:asciiTheme="minorBidi" w:hAnsiTheme="minorBidi" w:cstheme="minorBidi"/>
          <w:rtl/>
        </w:rPr>
      </w:pPr>
      <w:r w:rsidRPr="007510DF">
        <w:rPr>
          <w:rFonts w:asciiTheme="minorBidi" w:hAnsiTheme="minorBidi" w:cstheme="minorBidi"/>
          <w:rtl/>
        </w:rPr>
        <w:t> </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xml:space="preserve">      8. האמפיריציזם החדש: </w:t>
      </w:r>
      <w:proofErr w:type="spellStart"/>
      <w:r w:rsidRPr="007510DF">
        <w:rPr>
          <w:rFonts w:asciiTheme="minorBidi" w:hAnsiTheme="minorBidi" w:cstheme="minorBidi"/>
          <w:rtl/>
        </w:rPr>
        <w:t>גילברט</w:t>
      </w:r>
      <w:proofErr w:type="spellEnd"/>
      <w:r w:rsidRPr="007510DF">
        <w:rPr>
          <w:rFonts w:asciiTheme="minorBidi" w:hAnsiTheme="minorBidi" w:cstheme="minorBidi"/>
          <w:rtl/>
        </w:rPr>
        <w:t xml:space="preserve"> ובייקון</w:t>
      </w:r>
    </w:p>
    <w:p w:rsidR="007510DF" w:rsidRPr="007510DF" w:rsidRDefault="007510DF" w:rsidP="007510DF">
      <w:pPr>
        <w:jc w:val="right"/>
        <w:rPr>
          <w:rFonts w:asciiTheme="minorBidi" w:hAnsiTheme="minorBidi" w:cstheme="minorBidi"/>
          <w:rtl/>
        </w:rPr>
      </w:pPr>
      <w:r w:rsidRPr="007510DF">
        <w:rPr>
          <w:rFonts w:asciiTheme="minorBidi" w:hAnsiTheme="minorBidi" w:cstheme="minorBidi"/>
        </w:rPr>
        <w:t>Paolo Rossi</w:t>
      </w:r>
      <w:r w:rsidRPr="007510DF">
        <w:rPr>
          <w:rFonts w:asciiTheme="minorBidi" w:hAnsiTheme="minorBidi" w:cstheme="minorBidi"/>
          <w:rtl/>
        </w:rPr>
        <w:t>, "</w:t>
      </w:r>
      <w:hyperlink r:id="rId15" w:history="1">
        <w:r w:rsidRPr="007510DF">
          <w:rPr>
            <w:rStyle w:val="Hyperlink"/>
            <w:rFonts w:asciiTheme="minorBidi" w:hAnsiTheme="minorBidi" w:cstheme="minorBidi"/>
          </w:rPr>
          <w:t>Bacon's Idea of Science</w:t>
        </w:r>
      </w:hyperlink>
      <w:r w:rsidRPr="007510DF">
        <w:rPr>
          <w:rFonts w:asciiTheme="minorBidi" w:hAnsiTheme="minorBidi" w:cstheme="minorBidi"/>
          <w:rtl/>
        </w:rPr>
        <w:t xml:space="preserve">", </w:t>
      </w:r>
      <w:r w:rsidRPr="007510DF">
        <w:rPr>
          <w:rFonts w:asciiTheme="minorBidi" w:hAnsiTheme="minorBidi" w:cstheme="minorBidi"/>
        </w:rPr>
        <w:t xml:space="preserve">in </w:t>
      </w:r>
      <w:proofErr w:type="spellStart"/>
      <w:r w:rsidRPr="007510DF">
        <w:rPr>
          <w:rFonts w:asciiTheme="minorBidi" w:hAnsiTheme="minorBidi" w:cstheme="minorBidi"/>
        </w:rPr>
        <w:t>Markku</w:t>
      </w:r>
      <w:proofErr w:type="spellEnd"/>
      <w:r w:rsidRPr="007510DF">
        <w:rPr>
          <w:rFonts w:asciiTheme="minorBidi" w:hAnsiTheme="minorBidi" w:cstheme="minorBidi"/>
        </w:rPr>
        <w:t xml:space="preserve"> </w:t>
      </w:r>
      <w:proofErr w:type="spellStart"/>
      <w:r w:rsidRPr="007510DF">
        <w:rPr>
          <w:rFonts w:asciiTheme="minorBidi" w:hAnsiTheme="minorBidi" w:cstheme="minorBidi"/>
        </w:rPr>
        <w:t>Peltonen</w:t>
      </w:r>
      <w:proofErr w:type="spellEnd"/>
      <w:r w:rsidRPr="007510DF">
        <w:rPr>
          <w:rFonts w:asciiTheme="minorBidi" w:hAnsiTheme="minorBidi" w:cstheme="minorBidi"/>
        </w:rPr>
        <w:t xml:space="preserve"> (</w:t>
      </w:r>
      <w:proofErr w:type="spellStart"/>
      <w:r w:rsidRPr="007510DF">
        <w:rPr>
          <w:rFonts w:asciiTheme="minorBidi" w:hAnsiTheme="minorBidi" w:cstheme="minorBidi"/>
        </w:rPr>
        <w:t>ed</w:t>
      </w:r>
      <w:proofErr w:type="spellEnd"/>
      <w:r w:rsidRPr="007510DF">
        <w:rPr>
          <w:rFonts w:asciiTheme="minorBidi" w:hAnsiTheme="minorBidi" w:cstheme="minorBidi"/>
          <w:rtl/>
        </w:rPr>
        <w:t>.) </w:t>
      </w:r>
      <w:proofErr w:type="gramStart"/>
      <w:r w:rsidRPr="007510DF">
        <w:rPr>
          <w:rFonts w:asciiTheme="minorBidi" w:hAnsiTheme="minorBidi" w:cstheme="minorBidi"/>
          <w:i/>
          <w:iCs/>
        </w:rPr>
        <w:t>The</w:t>
      </w:r>
      <w:proofErr w:type="gramEnd"/>
      <w:r w:rsidRPr="007510DF">
        <w:rPr>
          <w:rFonts w:asciiTheme="minorBidi" w:hAnsiTheme="minorBidi" w:cstheme="minorBidi"/>
          <w:i/>
          <w:iCs/>
        </w:rPr>
        <w:t xml:space="preserve"> Cambridge Companion</w:t>
      </w:r>
      <w:r w:rsidRPr="007510DF">
        <w:rPr>
          <w:rFonts w:asciiTheme="minorBidi" w:hAnsiTheme="minorBidi" w:cstheme="minorBidi"/>
          <w:i/>
          <w:iCs/>
          <w:rtl/>
        </w:rPr>
        <w:br/>
      </w:r>
      <w:r w:rsidRPr="007510DF">
        <w:rPr>
          <w:rFonts w:asciiTheme="minorBidi" w:hAnsiTheme="minorBidi" w:cstheme="minorBidi"/>
          <w:i/>
          <w:iCs/>
        </w:rPr>
        <w:t>to Bacon</w:t>
      </w:r>
      <w:r w:rsidRPr="007510DF">
        <w:rPr>
          <w:rFonts w:asciiTheme="minorBidi" w:hAnsiTheme="minorBidi" w:cstheme="minorBidi"/>
          <w:rtl/>
        </w:rPr>
        <w:t xml:space="preserve">, </w:t>
      </w:r>
      <w:r w:rsidRPr="007510DF">
        <w:rPr>
          <w:rFonts w:asciiTheme="minorBidi" w:hAnsiTheme="minorBidi" w:cstheme="minorBidi"/>
        </w:rPr>
        <w:t>Cambridge University Press, 2006, 25-46</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9. טיכו ברהה וגליליאו גליליי</w:t>
      </w:r>
    </w:p>
    <w:p w:rsidR="007510DF" w:rsidRPr="007510DF" w:rsidRDefault="00510D47" w:rsidP="007510DF">
      <w:pPr>
        <w:jc w:val="right"/>
        <w:rPr>
          <w:rFonts w:asciiTheme="minorBidi" w:hAnsiTheme="minorBidi" w:cstheme="minorBidi"/>
          <w:rtl/>
        </w:rPr>
      </w:pPr>
      <w:hyperlink r:id="rId16" w:history="1">
        <w:r w:rsidR="007510DF" w:rsidRPr="007510DF">
          <w:rPr>
            <w:rStyle w:val="Hyperlink"/>
            <w:rFonts w:asciiTheme="minorBidi" w:hAnsiTheme="minorBidi" w:cstheme="minorBidi"/>
          </w:rPr>
          <w:t>TYCHO BRAHE</w:t>
        </w:r>
      </w:hyperlink>
    </w:p>
    <w:p w:rsidR="007510DF" w:rsidRPr="007510DF" w:rsidRDefault="00510D47" w:rsidP="007510DF">
      <w:pPr>
        <w:jc w:val="right"/>
        <w:rPr>
          <w:rFonts w:asciiTheme="minorBidi" w:hAnsiTheme="minorBidi" w:cstheme="minorBidi"/>
          <w:rtl/>
        </w:rPr>
      </w:pPr>
      <w:hyperlink r:id="rId17" w:history="1">
        <w:r w:rsidR="007510DF" w:rsidRPr="007510DF">
          <w:rPr>
            <w:rStyle w:val="Hyperlink"/>
            <w:rFonts w:asciiTheme="minorBidi" w:hAnsiTheme="minorBidi" w:cstheme="minorBidi"/>
          </w:rPr>
          <w:t>Galileo</w:t>
        </w:r>
      </w:hyperlink>
      <w:r w:rsidR="007510DF" w:rsidRPr="007510DF">
        <w:rPr>
          <w:rFonts w:asciiTheme="minorBidi" w:hAnsiTheme="minorBidi" w:cstheme="minorBidi"/>
          <w:rtl/>
        </w:rPr>
        <w:t> – </w:t>
      </w:r>
      <w:r w:rsidR="007510DF" w:rsidRPr="007510DF">
        <w:rPr>
          <w:rFonts w:asciiTheme="minorBidi" w:hAnsiTheme="minorBidi" w:cstheme="minorBidi"/>
        </w:rPr>
        <w:t>Stanford Encyclopedia of Philosophy</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10.  תצפית וניסוי במאה ה-17</w:t>
      </w:r>
    </w:p>
    <w:p w:rsidR="007510DF" w:rsidRPr="007510DF" w:rsidRDefault="007510DF" w:rsidP="007510DF">
      <w:pPr>
        <w:jc w:val="right"/>
        <w:rPr>
          <w:rFonts w:asciiTheme="minorBidi" w:hAnsiTheme="minorBidi" w:cstheme="minorBidi"/>
          <w:rtl/>
        </w:rPr>
      </w:pPr>
      <w:r w:rsidRPr="007510DF">
        <w:rPr>
          <w:rFonts w:asciiTheme="minorBidi" w:hAnsiTheme="minorBidi" w:cstheme="minorBidi"/>
        </w:rPr>
        <w:t xml:space="preserve">Steven </w:t>
      </w:r>
      <w:proofErr w:type="spellStart"/>
      <w:r w:rsidRPr="007510DF">
        <w:rPr>
          <w:rFonts w:asciiTheme="minorBidi" w:hAnsiTheme="minorBidi" w:cstheme="minorBidi"/>
        </w:rPr>
        <w:t>Shapin</w:t>
      </w:r>
      <w:proofErr w:type="spellEnd"/>
      <w:r w:rsidRPr="007510DF">
        <w:rPr>
          <w:rFonts w:asciiTheme="minorBidi" w:hAnsiTheme="minorBidi" w:cstheme="minorBidi"/>
        </w:rPr>
        <w:t xml:space="preserve"> and Simon Schaffer</w:t>
      </w:r>
      <w:r w:rsidRPr="007510DF">
        <w:rPr>
          <w:rFonts w:asciiTheme="minorBidi" w:hAnsiTheme="minorBidi" w:cstheme="minorBidi"/>
          <w:rtl/>
        </w:rPr>
        <w:t>, "</w:t>
      </w:r>
      <w:hyperlink r:id="rId18" w:history="1">
        <w:r w:rsidRPr="007510DF">
          <w:rPr>
            <w:rStyle w:val="Hyperlink"/>
            <w:rFonts w:asciiTheme="minorBidi" w:hAnsiTheme="minorBidi" w:cstheme="minorBidi"/>
          </w:rPr>
          <w:t>Seeing and Believing: The experimental production of pneumatic facts</w:t>
        </w:r>
      </w:hyperlink>
      <w:r w:rsidRPr="007510DF">
        <w:rPr>
          <w:rFonts w:asciiTheme="minorBidi" w:hAnsiTheme="minorBidi" w:cstheme="minorBidi"/>
          <w:rtl/>
        </w:rPr>
        <w:t xml:space="preserve">", </w:t>
      </w:r>
      <w:r w:rsidRPr="007510DF">
        <w:rPr>
          <w:rFonts w:asciiTheme="minorBidi" w:hAnsiTheme="minorBidi" w:cstheme="minorBidi"/>
        </w:rPr>
        <w:t>from</w:t>
      </w:r>
      <w:r w:rsidRPr="007510DF">
        <w:rPr>
          <w:rFonts w:asciiTheme="minorBidi" w:hAnsiTheme="minorBidi" w:cstheme="minorBidi"/>
          <w:rtl/>
        </w:rPr>
        <w:t> </w:t>
      </w:r>
      <w:r w:rsidRPr="007510DF">
        <w:rPr>
          <w:rFonts w:asciiTheme="minorBidi" w:hAnsiTheme="minorBidi" w:cstheme="minorBidi"/>
          <w:i/>
          <w:iCs/>
        </w:rPr>
        <w:t xml:space="preserve">Leviathan and the </w:t>
      </w:r>
      <w:proofErr w:type="gramStart"/>
      <w:r w:rsidRPr="007510DF">
        <w:rPr>
          <w:rFonts w:asciiTheme="minorBidi" w:hAnsiTheme="minorBidi" w:cstheme="minorBidi"/>
          <w:i/>
          <w:iCs/>
        </w:rPr>
        <w:t>Air-Pump</w:t>
      </w:r>
      <w:proofErr w:type="gramEnd"/>
      <w:r w:rsidRPr="007510DF">
        <w:rPr>
          <w:rFonts w:asciiTheme="minorBidi" w:hAnsiTheme="minorBidi" w:cstheme="minorBidi"/>
          <w:i/>
          <w:iCs/>
        </w:rPr>
        <w:t>: Hobbes, Boyle and the Experimental Life</w:t>
      </w:r>
      <w:r w:rsidRPr="007510DF">
        <w:rPr>
          <w:rFonts w:asciiTheme="minorBidi" w:hAnsiTheme="minorBidi" w:cstheme="minorBidi"/>
          <w:i/>
          <w:iCs/>
          <w:rtl/>
        </w:rPr>
        <w:t>,</w:t>
      </w:r>
      <w:r w:rsidRPr="007510DF">
        <w:rPr>
          <w:rFonts w:asciiTheme="minorBidi" w:hAnsiTheme="minorBidi" w:cstheme="minorBidi"/>
          <w:rtl/>
        </w:rPr>
        <w:t> </w:t>
      </w:r>
      <w:r w:rsidRPr="007510DF">
        <w:rPr>
          <w:rFonts w:asciiTheme="minorBidi" w:hAnsiTheme="minorBidi" w:cstheme="minorBidi"/>
        </w:rPr>
        <w:t>Princeton; Princeton University Press, 1985, Chapter 2, pp. 22-79</w:t>
      </w:r>
      <w:r w:rsidRPr="007510DF">
        <w:rPr>
          <w:rFonts w:asciiTheme="minorBidi" w:hAnsiTheme="minorBidi" w:cstheme="minorBidi"/>
          <w:rtl/>
        </w:rPr>
        <w:t>.</w:t>
      </w:r>
    </w:p>
    <w:p w:rsidR="007510DF" w:rsidRPr="007510DF" w:rsidRDefault="007510DF" w:rsidP="007510DF">
      <w:pPr>
        <w:jc w:val="right"/>
        <w:rPr>
          <w:rFonts w:asciiTheme="minorBidi" w:hAnsiTheme="minorBidi" w:cstheme="minorBidi"/>
          <w:rtl/>
        </w:rPr>
      </w:pPr>
      <w:r w:rsidRPr="007510DF">
        <w:rPr>
          <w:rFonts w:asciiTheme="minorBidi" w:hAnsiTheme="minorBidi" w:cstheme="minorBidi"/>
          <w:rtl/>
        </w:rPr>
        <w:lastRenderedPageBreak/>
        <w:t> </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xml:space="preserve">11. </w:t>
      </w:r>
      <w:proofErr w:type="spellStart"/>
      <w:r w:rsidRPr="007510DF">
        <w:rPr>
          <w:rFonts w:asciiTheme="minorBidi" w:hAnsiTheme="minorBidi" w:cstheme="minorBidi"/>
          <w:rtl/>
        </w:rPr>
        <w:t>מכניציזם</w:t>
      </w:r>
      <w:proofErr w:type="spellEnd"/>
      <w:r w:rsidRPr="007510DF">
        <w:rPr>
          <w:rFonts w:asciiTheme="minorBidi" w:hAnsiTheme="minorBidi" w:cstheme="minorBidi"/>
          <w:rtl/>
        </w:rPr>
        <w:t>- </w:t>
      </w:r>
      <w:proofErr w:type="spellStart"/>
      <w:r w:rsidRPr="007510DF">
        <w:rPr>
          <w:rFonts w:asciiTheme="minorBidi" w:hAnsiTheme="minorBidi" w:cstheme="minorBidi"/>
          <w:rtl/>
        </w:rPr>
        <w:t>דיקארט</w:t>
      </w:r>
      <w:proofErr w:type="spellEnd"/>
      <w:r w:rsidRPr="007510DF">
        <w:rPr>
          <w:rFonts w:asciiTheme="minorBidi" w:hAnsiTheme="minorBidi" w:cstheme="minorBidi"/>
          <w:rtl/>
        </w:rPr>
        <w:t xml:space="preserve"> וניוטון</w:t>
      </w:r>
    </w:p>
    <w:p w:rsidR="007510DF" w:rsidRPr="007510DF" w:rsidRDefault="007510DF" w:rsidP="007510DF">
      <w:pPr>
        <w:jc w:val="right"/>
        <w:rPr>
          <w:rFonts w:asciiTheme="minorBidi" w:hAnsiTheme="minorBidi" w:cstheme="minorBidi"/>
          <w:rtl/>
        </w:rPr>
      </w:pPr>
      <w:r w:rsidRPr="007510DF">
        <w:rPr>
          <w:rFonts w:asciiTheme="minorBidi" w:hAnsiTheme="minorBidi" w:cstheme="minorBidi"/>
        </w:rPr>
        <w:t xml:space="preserve">Domenico </w:t>
      </w:r>
      <w:proofErr w:type="spellStart"/>
      <w:r w:rsidRPr="007510DF">
        <w:rPr>
          <w:rFonts w:asciiTheme="minorBidi" w:hAnsiTheme="minorBidi" w:cstheme="minorBidi"/>
        </w:rPr>
        <w:t>Bertoloni</w:t>
      </w:r>
      <w:proofErr w:type="spellEnd"/>
      <w:r w:rsidRPr="007510DF">
        <w:rPr>
          <w:rFonts w:asciiTheme="minorBidi" w:hAnsiTheme="minorBidi" w:cstheme="minorBidi"/>
        </w:rPr>
        <w:t xml:space="preserve"> </w:t>
      </w:r>
      <w:proofErr w:type="spellStart"/>
      <w:r w:rsidRPr="007510DF">
        <w:rPr>
          <w:rFonts w:asciiTheme="minorBidi" w:hAnsiTheme="minorBidi" w:cstheme="minorBidi"/>
        </w:rPr>
        <w:t>Meli</w:t>
      </w:r>
      <w:proofErr w:type="spellEnd"/>
      <w:r w:rsidRPr="007510DF">
        <w:rPr>
          <w:rFonts w:asciiTheme="minorBidi" w:hAnsiTheme="minorBidi" w:cstheme="minorBidi"/>
          <w:rtl/>
        </w:rPr>
        <w:t>, "</w:t>
      </w:r>
      <w:hyperlink r:id="rId19" w:history="1">
        <w:r w:rsidRPr="007510DF">
          <w:rPr>
            <w:rStyle w:val="Hyperlink"/>
            <w:rFonts w:asciiTheme="minorBidi" w:hAnsiTheme="minorBidi" w:cstheme="minorBidi"/>
          </w:rPr>
          <w:t>Mechanics: 16th and 17th Century</w:t>
        </w:r>
      </w:hyperlink>
      <w:r w:rsidRPr="007510DF">
        <w:rPr>
          <w:rFonts w:asciiTheme="minorBidi" w:hAnsiTheme="minorBidi" w:cstheme="minorBidi"/>
          <w:rtl/>
        </w:rPr>
        <w:t xml:space="preserve">", </w:t>
      </w:r>
      <w:r w:rsidRPr="007510DF">
        <w:rPr>
          <w:rFonts w:asciiTheme="minorBidi" w:hAnsiTheme="minorBidi" w:cstheme="minorBidi"/>
        </w:rPr>
        <w:t xml:space="preserve">in </w:t>
      </w:r>
      <w:proofErr w:type="gramStart"/>
      <w:r w:rsidRPr="007510DF">
        <w:rPr>
          <w:rFonts w:asciiTheme="minorBidi" w:hAnsiTheme="minorBidi" w:cstheme="minorBidi"/>
        </w:rPr>
        <w:t>The</w:t>
      </w:r>
      <w:proofErr w:type="gramEnd"/>
      <w:r w:rsidRPr="007510DF">
        <w:rPr>
          <w:rFonts w:asciiTheme="minorBidi" w:hAnsiTheme="minorBidi" w:cstheme="minorBidi"/>
        </w:rPr>
        <w:t xml:space="preserve"> Cambridge History of Science, Katherine Park and Lorraine </w:t>
      </w:r>
      <w:proofErr w:type="spellStart"/>
      <w:r w:rsidRPr="007510DF">
        <w:rPr>
          <w:rFonts w:asciiTheme="minorBidi" w:hAnsiTheme="minorBidi" w:cstheme="minorBidi"/>
        </w:rPr>
        <w:t>Daston</w:t>
      </w:r>
      <w:proofErr w:type="spellEnd"/>
      <w:r w:rsidRPr="007510DF">
        <w:rPr>
          <w:rFonts w:asciiTheme="minorBidi" w:hAnsiTheme="minorBidi" w:cstheme="minorBidi"/>
        </w:rPr>
        <w:t xml:space="preserve"> (eds.) (Volume 3: Early Modern Science), Cambridge University Press (2006), pp. 631-672</w:t>
      </w:r>
      <w:r w:rsidRPr="007510DF">
        <w:rPr>
          <w:rFonts w:asciiTheme="minorBidi" w:hAnsiTheme="minorBidi" w:cstheme="minorBidi"/>
          <w:rtl/>
        </w:rPr>
        <w:t>.</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למידע נוסף ולקישורים לפרסומים של פרופ' ליאו קורי ניתן לבקר באתר שלו:</w:t>
      </w:r>
    </w:p>
    <w:p w:rsidR="007510DF" w:rsidRPr="007510DF" w:rsidRDefault="007510DF" w:rsidP="007510DF">
      <w:pPr>
        <w:rPr>
          <w:rFonts w:asciiTheme="minorBidi" w:hAnsiTheme="minorBidi" w:cstheme="minorBidi"/>
          <w:rtl/>
        </w:rPr>
      </w:pPr>
      <w:r w:rsidRPr="007510DF">
        <w:rPr>
          <w:rFonts w:asciiTheme="minorBidi" w:hAnsiTheme="minorBidi" w:cstheme="minorBidi"/>
          <w:rtl/>
        </w:rPr>
        <w:t> </w:t>
      </w:r>
      <w:hyperlink r:id="rId20" w:history="1">
        <w:r w:rsidRPr="007510DF">
          <w:rPr>
            <w:rStyle w:val="Hyperlink"/>
            <w:rFonts w:asciiTheme="minorBidi" w:hAnsiTheme="minorBidi" w:cstheme="minorBidi"/>
          </w:rPr>
          <w:t>http://www.tau.ac.il/~corry</w:t>
        </w:r>
        <w:r w:rsidRPr="007510DF">
          <w:rPr>
            <w:rStyle w:val="Hyperlink"/>
            <w:rFonts w:asciiTheme="minorBidi" w:hAnsiTheme="minorBidi" w:cstheme="minorBidi"/>
            <w:rtl/>
          </w:rPr>
          <w:t>/</w:t>
        </w:r>
      </w:hyperlink>
    </w:p>
    <w:p w:rsidR="007510DF" w:rsidRPr="007510DF" w:rsidRDefault="007510DF" w:rsidP="007510DF">
      <w:pPr>
        <w:rPr>
          <w:rFonts w:asciiTheme="minorBidi" w:hAnsiTheme="minorBidi" w:cstheme="minorBidi"/>
        </w:rPr>
      </w:pPr>
    </w:p>
    <w:p w:rsidR="00535EAE" w:rsidRPr="007510DF" w:rsidRDefault="00535EAE" w:rsidP="002D6818">
      <w:pPr>
        <w:spacing w:after="60" w:line="276" w:lineRule="auto"/>
        <w:jc w:val="right"/>
        <w:rPr>
          <w:rFonts w:asciiTheme="minorBidi" w:eastAsiaTheme="minorHAnsi" w:hAnsiTheme="minorBidi" w:cstheme="minorBidi"/>
          <w:sz w:val="22"/>
          <w:szCs w:val="22"/>
          <w:lang w:eastAsia="en-US"/>
        </w:rPr>
      </w:pPr>
    </w:p>
    <w:sectPr w:rsidR="00535EAE" w:rsidRPr="007510DF" w:rsidSect="00E574CF">
      <w:headerReference w:type="even" r:id="rId21"/>
      <w:headerReference w:type="default" r:id="rId22"/>
      <w:footerReference w:type="even" r:id="rId23"/>
      <w:footerReference w:type="default" r:id="rId24"/>
      <w:headerReference w:type="first" r:id="rId25"/>
      <w:footerReference w:type="first" r:id="rId26"/>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68" w:rsidRDefault="00E10668">
      <w:r>
        <w:separator/>
      </w:r>
    </w:p>
  </w:endnote>
  <w:endnote w:type="continuationSeparator" w:id="0">
    <w:p w:rsidR="00E10668" w:rsidRDefault="00E1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68" w:rsidRDefault="00E10668">
      <w:r>
        <w:separator/>
      </w:r>
    </w:p>
  </w:footnote>
  <w:footnote w:type="continuationSeparator" w:id="0">
    <w:p w:rsidR="00E10668" w:rsidRDefault="00E1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20E"/>
    <w:multiLevelType w:val="singleLevel"/>
    <w:tmpl w:val="5B96277C"/>
    <w:lvl w:ilvl="0">
      <w:start w:val="1"/>
      <w:numFmt w:val="decimal"/>
      <w:lvlText w:val="%1) "/>
      <w:legacy w:legacy="1" w:legacySpace="0" w:legacyIndent="283"/>
      <w:lvlJc w:val="center"/>
      <w:pPr>
        <w:ind w:left="283" w:hanging="283"/>
      </w:pPr>
      <w:rPr>
        <w:rFonts w:ascii="Times New Roman" w:hAnsi="Times New Roman" w:hint="default"/>
        <w:b w:val="0"/>
        <w:i w:val="0"/>
        <w:sz w:val="24"/>
        <w:u w:val="none"/>
      </w:rPr>
    </w:lvl>
  </w:abstractNum>
  <w:abstractNum w:abstractNumId="1" w15:restartNumberingAfterBreak="0">
    <w:nsid w:val="3AAD45DC"/>
    <w:multiLevelType w:val="singleLevel"/>
    <w:tmpl w:val="F73A2202"/>
    <w:lvl w:ilvl="0">
      <w:start w:val="1"/>
      <w:numFmt w:val="decimal"/>
      <w:lvlText w:val="%1) "/>
      <w:legacy w:legacy="1" w:legacySpace="0" w:legacyIndent="283"/>
      <w:lvlJc w:val="left"/>
      <w:pPr>
        <w:ind w:left="283" w:hanging="283"/>
      </w:pPr>
      <w:rPr>
        <w:b w:val="0"/>
        <w:bCs w:val="0"/>
        <w:sz w:val="22"/>
      </w:rPr>
    </w:lvl>
  </w:abstractNum>
  <w:abstractNum w:abstractNumId="2" w15:restartNumberingAfterBreak="0">
    <w:nsid w:val="43EE36C4"/>
    <w:multiLevelType w:val="singleLevel"/>
    <w:tmpl w:val="F01626E0"/>
    <w:lvl w:ilvl="0">
      <w:start w:val="1"/>
      <w:numFmt w:val="decimal"/>
      <w:lvlText w:val="%1) "/>
      <w:legacy w:legacy="1" w:legacySpace="0" w:legacyIndent="283"/>
      <w:lvlJc w:val="center"/>
      <w:pPr>
        <w:ind w:left="283" w:hanging="283"/>
      </w:pPr>
      <w:rPr>
        <w:rFonts w:ascii="Times New Roman" w:hAnsi="Times New Roman" w:hint="default"/>
        <w:b/>
        <w:bCs w:val="0"/>
        <w:i w:val="0"/>
        <w:iCs w:val="0"/>
        <w:sz w:val="24"/>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E565D"/>
    <w:rsid w:val="00126AC5"/>
    <w:rsid w:val="00127348"/>
    <w:rsid w:val="00144A93"/>
    <w:rsid w:val="001D507F"/>
    <w:rsid w:val="001D5BD8"/>
    <w:rsid w:val="00252CDB"/>
    <w:rsid w:val="002D6818"/>
    <w:rsid w:val="002F3128"/>
    <w:rsid w:val="00301898"/>
    <w:rsid w:val="00304F79"/>
    <w:rsid w:val="003A0580"/>
    <w:rsid w:val="0043762A"/>
    <w:rsid w:val="00441628"/>
    <w:rsid w:val="004A7083"/>
    <w:rsid w:val="00510D47"/>
    <w:rsid w:val="00535EAE"/>
    <w:rsid w:val="005C6CA9"/>
    <w:rsid w:val="006478E3"/>
    <w:rsid w:val="00666D66"/>
    <w:rsid w:val="006C38D3"/>
    <w:rsid w:val="00736832"/>
    <w:rsid w:val="007510DF"/>
    <w:rsid w:val="00765BC9"/>
    <w:rsid w:val="008A0D95"/>
    <w:rsid w:val="00A90047"/>
    <w:rsid w:val="00AF4BCF"/>
    <w:rsid w:val="00B26091"/>
    <w:rsid w:val="00B4223E"/>
    <w:rsid w:val="00B57BCE"/>
    <w:rsid w:val="00B7675C"/>
    <w:rsid w:val="00B92E23"/>
    <w:rsid w:val="00D2497F"/>
    <w:rsid w:val="00E10668"/>
    <w:rsid w:val="00E574CF"/>
    <w:rsid w:val="00EE0B83"/>
    <w:rsid w:val="00F754EA"/>
    <w:rsid w:val="00F92E0E"/>
    <w:rsid w:val="00F9786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70C1273"/>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iPriority w:val="99"/>
    <w:unhideWhenUsed/>
    <w:rsid w:val="0014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u.ac.il/~corry/teaching/histint/download/GrantAristotelianLongevity.pdf" TargetMode="External"/><Relationship Id="rId13" Type="http://schemas.openxmlformats.org/officeDocument/2006/relationships/hyperlink" Target="http://www.tau.ac.il/~corry/teaching/histint/download/Westman%20-%20Copernicus.pdf" TargetMode="External"/><Relationship Id="rId18" Type="http://schemas.openxmlformats.org/officeDocument/2006/relationships/hyperlink" Target="http://www.tau.ac.il/~corry/teaching/histint/download/SEEING%20AND%20BELIEVING.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tau.ac.il/~corry/teaching/histint/download/Hellyer%20-%20What%20was%20the%20Scientific%20Revolution.pdf" TargetMode="External"/><Relationship Id="rId12" Type="http://schemas.openxmlformats.org/officeDocument/2006/relationships/hyperlink" Target="http://college.cengage.com/humanities/perry/humanities/1e/students/summaries/ch14.html" TargetMode="External"/><Relationship Id="rId17" Type="http://schemas.openxmlformats.org/officeDocument/2006/relationships/hyperlink" Target="http://plato.stanford.edu/entries/galileo/"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galileo.rice.edu/sci/brahe.html" TargetMode="External"/><Relationship Id="rId20" Type="http://schemas.openxmlformats.org/officeDocument/2006/relationships/hyperlink" Target="http://www.tau.ac.il/~cor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ege.cengage.com/humanities/perry/humanities/1e/students/summaries/ch13.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au.ac.il/~corry/teaching/histint/download/RossiOnBacon.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tau.ac.il/~corry/teaching/histint/download/Randles_Columbus.pdf" TargetMode="External"/><Relationship Id="rId19" Type="http://schemas.openxmlformats.org/officeDocument/2006/relationships/hyperlink" Target="http://www.tau.ac.il/~corry/teaching/histint/download/Bertoloni%20-%20Mechanics.pdf" TargetMode="External"/><Relationship Id="rId4" Type="http://schemas.openxmlformats.org/officeDocument/2006/relationships/webSettings" Target="webSettings.xml"/><Relationship Id="rId9" Type="http://schemas.openxmlformats.org/officeDocument/2006/relationships/hyperlink" Target="http://www.tau.ac.il/~corry/teaching/histint/download/Donahue%20on%20Astronomy.pdf" TargetMode="External"/><Relationship Id="rId14" Type="http://schemas.openxmlformats.org/officeDocument/2006/relationships/hyperlink" Target="http://www.tau.ac.il/~corry/teaching/histint/download/Westman.pdf"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5093</Characters>
  <Application>Microsoft Office Word</Application>
  <DocSecurity>0</DocSecurity>
  <Lines>42</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2</cp:revision>
  <cp:lastPrinted>2017-03-05T14:51:00Z</cp:lastPrinted>
  <dcterms:created xsi:type="dcterms:W3CDTF">2019-07-22T11:18:00Z</dcterms:created>
  <dcterms:modified xsi:type="dcterms:W3CDTF">2019-07-22T11:18:00Z</dcterms:modified>
</cp:coreProperties>
</file>