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DB" w:rsidRDefault="00B92E23" w:rsidP="00535EAE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B92E23"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   </w:t>
      </w:r>
      <w:r w:rsidR="00252CDB"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           </w:t>
      </w:r>
    </w:p>
    <w:p w:rsidR="00301898" w:rsidRPr="005F6C9C" w:rsidRDefault="00301898" w:rsidP="00D2497F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</w:t>
      </w:r>
      <w:r w:rsidR="005F6C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</w:t>
      </w:r>
      <w:r w:rsidR="005F6C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</w:t>
      </w:r>
      <w:r w:rsidR="005F6C9C" w:rsidRPr="005F6C9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1880.</w:t>
      </w:r>
      <w:r w:rsidR="005F6C9C" w:rsidRPr="0083732E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0606</w:t>
      </w:r>
      <w:r w:rsidR="0083732E" w:rsidRPr="0083732E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</w:t>
      </w:r>
      <w:r w:rsidR="0083732E" w:rsidRPr="0083732E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>(תשע"ט)</w:t>
      </w:r>
      <w:r w:rsidR="005F6C9C" w:rsidRPr="0083732E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- פרופ' יעקב</w:t>
      </w:r>
      <w:r w:rsidR="005F6C9C" w:rsidRPr="005F6C9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רז</w:t>
      </w:r>
      <w:r w:rsidRPr="005F6C9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       </w:t>
      </w:r>
    </w:p>
    <w:p w:rsidR="00D2497F" w:rsidRDefault="00D2497F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="Arial" w:hint="cs"/>
          <w:b/>
          <w:bCs/>
          <w:sz w:val="36"/>
          <w:szCs w:val="36"/>
          <w:rtl/>
          <w:lang w:eastAsia="en-US"/>
        </w:rPr>
        <w:t xml:space="preserve">            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   הבודהיזם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המשוגע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-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חכמה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,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שיגעון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ומודרניות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בתורת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הזן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בודהיזם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5F6C9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Crazy Buddhism: Wisdom, Madness and Modernism in Zen Buddhism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F6C9C"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  <w:t>סילבוס מקוצר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הקורס יעסוק בנושאים הבאים: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1. ראשית הבודהיזם - חיי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הבודהה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והתבוננותו בתודעה האנושית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2. ריקות, צורה וחמלה ומה שביניהן - מהפכת הבודהיזם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מהיאנה</w:t>
      </w:r>
      <w:proofErr w:type="spellEnd"/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3. מה שאי אפשר לדבר עליו -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הדאואיזם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הסיני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4. 'אין משמעות לתורה' - צמיחת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הצ'אן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הסיני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5. מי כובל אותך? - תחילתו של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הצ'אן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הסיני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6. אם תפגוש בדרך את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הבודהה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, הרוג אותו - מורי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הצ'אן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המאוחרים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7. ללמוד תורה, ללמוד את עצמך ולשכוח - תחילת הזן היפני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8. סוטרות? ערמה של זבל - מורי זן משוגעים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9. הראה לי את פניך המקוריים - עולם החידה של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הקואן</w:t>
      </w:r>
      <w:proofErr w:type="spellEnd"/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10. חלוד,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סרוט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, סדוק? זן ויופי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11. קווי שיער מעופפים - צורה ושבירת צורה באמנות</w:t>
      </w:r>
    </w:p>
    <w:p w:rsidR="005F6C9C" w:rsidRPr="00D2497F" w:rsidRDefault="005F6C9C" w:rsidP="008048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12. זן עם כל דבר? האתגר של הזן העכשווי במערב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</w:r>
      <w:r w:rsidRPr="005F6C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מטלות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: במהלך הקורס יידרשו הסטודנטים להגיש 5 מטלות לבחירה מתוך 6. 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</w:r>
      <w:r w:rsidRPr="005F6C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הרכב הציון הסופי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: מטלות 20% </w:t>
      </w:r>
      <w:r w:rsidR="00804881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עבודה מסכמת</w:t>
      </w:r>
      <w:bookmarkStart w:id="0" w:name="_GoBack"/>
      <w:bookmarkEnd w:id="0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- 80%</w:t>
      </w:r>
    </w:p>
    <w:p w:rsidR="00D2497F" w:rsidRPr="00301898" w:rsidRDefault="00D2497F" w:rsidP="00D249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1898" w:rsidRPr="00301898" w:rsidRDefault="00301898" w:rsidP="00301898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535EAE" w:rsidRPr="00252CDB" w:rsidRDefault="00535EAE" w:rsidP="00535EA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2E23" w:rsidRPr="00252CDB" w:rsidRDefault="00B92E23" w:rsidP="00252C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0E565D" w:rsidRPr="00B92E23" w:rsidRDefault="000E565D" w:rsidP="00B92E23"/>
    <w:sectPr w:rsidR="000E565D" w:rsidRPr="00B92E23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20E"/>
    <w:multiLevelType w:val="singleLevel"/>
    <w:tmpl w:val="5B96277C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AAD45DC"/>
    <w:multiLevelType w:val="singleLevel"/>
    <w:tmpl w:val="F73A22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sz w:val="22"/>
      </w:rPr>
    </w:lvl>
  </w:abstractNum>
  <w:abstractNum w:abstractNumId="2" w15:restartNumberingAfterBreak="0">
    <w:nsid w:val="43EE36C4"/>
    <w:multiLevelType w:val="singleLevel"/>
    <w:tmpl w:val="F01626E0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bCs w:val="0"/>
        <w:i w:val="0"/>
        <w:iCs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0A21E8"/>
    <w:rsid w:val="000E565D"/>
    <w:rsid w:val="00126AC5"/>
    <w:rsid w:val="00127348"/>
    <w:rsid w:val="00144A93"/>
    <w:rsid w:val="001D507F"/>
    <w:rsid w:val="001D5BD8"/>
    <w:rsid w:val="00252CDB"/>
    <w:rsid w:val="002A7924"/>
    <w:rsid w:val="002F3128"/>
    <w:rsid w:val="00301898"/>
    <w:rsid w:val="00304F79"/>
    <w:rsid w:val="003A0580"/>
    <w:rsid w:val="0043762A"/>
    <w:rsid w:val="00441628"/>
    <w:rsid w:val="004A7083"/>
    <w:rsid w:val="00535EAE"/>
    <w:rsid w:val="005C6CA9"/>
    <w:rsid w:val="005F6C9C"/>
    <w:rsid w:val="00666D66"/>
    <w:rsid w:val="006C38D3"/>
    <w:rsid w:val="00736832"/>
    <w:rsid w:val="00765BC9"/>
    <w:rsid w:val="00804881"/>
    <w:rsid w:val="0083732E"/>
    <w:rsid w:val="008A0D95"/>
    <w:rsid w:val="00A90047"/>
    <w:rsid w:val="00AF4BCF"/>
    <w:rsid w:val="00B26091"/>
    <w:rsid w:val="00B4223E"/>
    <w:rsid w:val="00B57BCE"/>
    <w:rsid w:val="00B7675C"/>
    <w:rsid w:val="00B92E23"/>
    <w:rsid w:val="00D2497F"/>
    <w:rsid w:val="00E10668"/>
    <w:rsid w:val="00E574CF"/>
    <w:rsid w:val="00EE0B83"/>
    <w:rsid w:val="00F754EA"/>
    <w:rsid w:val="00F92E0E"/>
    <w:rsid w:val="00F9786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ettya</dc:creator>
  <cp:lastModifiedBy>USER</cp:lastModifiedBy>
  <cp:revision>5</cp:revision>
  <cp:lastPrinted>2017-03-05T14:51:00Z</cp:lastPrinted>
  <dcterms:created xsi:type="dcterms:W3CDTF">2017-08-17T13:19:00Z</dcterms:created>
  <dcterms:modified xsi:type="dcterms:W3CDTF">2018-08-01T18:49:00Z</dcterms:modified>
</cp:coreProperties>
</file>