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83" w:rsidRPr="00D66B2A" w:rsidRDefault="004A7083" w:rsidP="00127348">
      <w:pPr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D66B2A">
        <w:rPr>
          <w:rFonts w:asciiTheme="minorBidi" w:hAnsiTheme="minorBidi" w:cstheme="minorBidi"/>
          <w:b/>
          <w:bCs/>
          <w:sz w:val="32"/>
          <w:szCs w:val="32"/>
          <w:rtl/>
        </w:rPr>
        <w:t>1880-03</w:t>
      </w:r>
      <w:r w:rsidR="00127348" w:rsidRPr="00D66B2A">
        <w:rPr>
          <w:rFonts w:asciiTheme="minorBidi" w:hAnsiTheme="minorBidi" w:cstheme="minorBidi"/>
          <w:b/>
          <w:bCs/>
          <w:sz w:val="32"/>
          <w:szCs w:val="32"/>
          <w:rtl/>
        </w:rPr>
        <w:t>10</w:t>
      </w:r>
      <w:r w:rsidR="00D0489D" w:rsidRPr="00D66B2A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(תשע"ט)</w:t>
      </w:r>
      <w:r w:rsidRPr="00D66B2A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– ד"ר ישראל שק</w:t>
      </w:r>
    </w:p>
    <w:p w:rsidR="004A7083" w:rsidRPr="00D66B2A" w:rsidRDefault="004A7083" w:rsidP="004A7083">
      <w:pPr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4A7083" w:rsidRPr="00D66B2A" w:rsidRDefault="00127348" w:rsidP="004A7083">
      <w:pPr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D66B2A">
        <w:rPr>
          <w:rFonts w:asciiTheme="minorBidi" w:hAnsiTheme="minorBidi" w:cstheme="minorBidi"/>
          <w:b/>
          <w:bCs/>
          <w:sz w:val="32"/>
          <w:szCs w:val="32"/>
          <w:rtl/>
        </w:rPr>
        <w:t>רציפות או בדידות: 300 שנות מסע בעקבות מבנה החומר</w:t>
      </w:r>
    </w:p>
    <w:p w:rsidR="004A7083" w:rsidRPr="00D66B2A" w:rsidRDefault="00127348" w:rsidP="004A7083">
      <w:pPr>
        <w:bidi w:val="0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D66B2A">
        <w:rPr>
          <w:rFonts w:asciiTheme="minorBidi" w:hAnsiTheme="minorBidi" w:cstheme="minorBidi"/>
          <w:b/>
          <w:bCs/>
          <w:sz w:val="32"/>
          <w:szCs w:val="32"/>
        </w:rPr>
        <w:t>Continuous or Discrete: 300 Years in Search of the Structure of Matter</w:t>
      </w:r>
    </w:p>
    <w:p w:rsidR="00127348" w:rsidRPr="00D66B2A" w:rsidRDefault="00127348" w:rsidP="00127348">
      <w:pPr>
        <w:bidi w:val="0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127348" w:rsidRDefault="00127348" w:rsidP="00127348">
      <w:pPr>
        <w:rPr>
          <w:rFonts w:asciiTheme="minorBidi" w:hAnsiTheme="minorBidi" w:cstheme="minorBidi"/>
          <w:b/>
          <w:bCs/>
          <w:u w:val="single"/>
          <w:rtl/>
        </w:rPr>
      </w:pPr>
      <w:r w:rsidRPr="00D66B2A">
        <w:rPr>
          <w:rFonts w:asciiTheme="minorBidi" w:hAnsiTheme="minorBidi" w:cstheme="minorBidi"/>
          <w:b/>
          <w:bCs/>
          <w:u w:val="single"/>
          <w:rtl/>
        </w:rPr>
        <w:t>נושאי הקורס:</w:t>
      </w:r>
    </w:p>
    <w:p w:rsidR="00D66B2A" w:rsidRPr="00D66B2A" w:rsidRDefault="00D66B2A" w:rsidP="00127348">
      <w:pPr>
        <w:rPr>
          <w:rFonts w:asciiTheme="minorBidi" w:hAnsiTheme="minorBidi" w:cstheme="minorBidi"/>
          <w:b/>
          <w:bCs/>
          <w:u w:val="single"/>
          <w:rtl/>
        </w:rPr>
      </w:pPr>
      <w:bookmarkStart w:id="0" w:name="_GoBack"/>
      <w:bookmarkEnd w:id="0"/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>1) מדע: הרצון להבין, הנטייה לסדר,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>תפיסות קמאיות בהבנת החומר, מספרים מאגיים, ואנלוגיות אסטרולוגיות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>היסודות הכימיים הידועים מקדמת דנא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>אילוף האש וניצולה – כימיה קדמונית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 xml:space="preserve">המדע היווני, מודלים יוניים קדומים למבנה החומר, אטומיזם של </w:t>
      </w:r>
      <w:proofErr w:type="spellStart"/>
      <w:r w:rsidRPr="00D66B2A">
        <w:rPr>
          <w:rFonts w:asciiTheme="minorBidi" w:hAnsiTheme="minorBidi" w:cstheme="minorBidi"/>
          <w:rtl/>
        </w:rPr>
        <w:t>אמפדוקלס</w:t>
      </w:r>
      <w:proofErr w:type="spellEnd"/>
      <w:r w:rsidRPr="00D66B2A">
        <w:rPr>
          <w:rFonts w:asciiTheme="minorBidi" w:hAnsiTheme="minorBidi" w:cstheme="minorBidi"/>
          <w:rtl/>
        </w:rPr>
        <w:t xml:space="preserve"> </w:t>
      </w:r>
      <w:proofErr w:type="spellStart"/>
      <w:r w:rsidRPr="00D66B2A">
        <w:rPr>
          <w:rFonts w:asciiTheme="minorBidi" w:hAnsiTheme="minorBidi" w:cstheme="minorBidi"/>
          <w:rtl/>
        </w:rPr>
        <w:t>ודמוקריטוס</w:t>
      </w:r>
      <w:proofErr w:type="spellEnd"/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 xml:space="preserve">אריסטו, אנטי-אטומיזם ומודל </w:t>
      </w:r>
      <w:proofErr w:type="spellStart"/>
      <w:r w:rsidRPr="00D66B2A">
        <w:rPr>
          <w:rFonts w:asciiTheme="minorBidi" w:hAnsiTheme="minorBidi" w:cstheme="minorBidi"/>
          <w:rtl/>
        </w:rPr>
        <w:t>הפנטאגרם</w:t>
      </w:r>
      <w:proofErr w:type="spellEnd"/>
      <w:r w:rsidRPr="00D66B2A">
        <w:rPr>
          <w:rFonts w:asciiTheme="minorBidi" w:hAnsiTheme="minorBidi" w:cstheme="minorBidi"/>
          <w:rtl/>
        </w:rPr>
        <w:t xml:space="preserve"> (ארבעה יסודות והיסוד החמישי - האתר)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> 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>2) מחשבת ימי הביניים, האלכימיה אם הכימיה המודרנית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>הזיקה בין אלכימיה ואסטרולוגיה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>האלכימיה המוסלמית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>היחס בין המדע והכנסייה, נזירים ובישופים כמדענים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>גורלם של אלכימאים (</w:t>
      </w:r>
      <w:proofErr w:type="spellStart"/>
      <w:r w:rsidRPr="00D66B2A">
        <w:rPr>
          <w:rFonts w:asciiTheme="minorBidi" w:hAnsiTheme="minorBidi" w:cstheme="minorBidi"/>
          <w:rtl/>
        </w:rPr>
        <w:t>פאוסט</w:t>
      </w:r>
      <w:proofErr w:type="spellEnd"/>
      <w:r w:rsidRPr="00D66B2A">
        <w:rPr>
          <w:rFonts w:asciiTheme="minorBidi" w:hAnsiTheme="minorBidi" w:cstheme="minorBidi"/>
          <w:rtl/>
        </w:rPr>
        <w:t xml:space="preserve">, </w:t>
      </w:r>
      <w:proofErr w:type="spellStart"/>
      <w:r w:rsidRPr="00D66B2A">
        <w:rPr>
          <w:rFonts w:asciiTheme="minorBidi" w:hAnsiTheme="minorBidi" w:cstheme="minorBidi"/>
          <w:rtl/>
        </w:rPr>
        <w:t>פלאמל</w:t>
      </w:r>
      <w:proofErr w:type="spellEnd"/>
      <w:r w:rsidRPr="00D66B2A">
        <w:rPr>
          <w:rFonts w:asciiTheme="minorBidi" w:hAnsiTheme="minorBidi" w:cstheme="minorBidi"/>
          <w:rtl/>
        </w:rPr>
        <w:t>)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>השתקפות האלכימיה והמדע הימי-ביניימי בכלל בספרות ובקולנוע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> 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>3) תחילת המהפכה המדעית, קבלת חוקיות חדשה רציונלית, והשתקפותה בהבנת מבנה החומר.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>אלכימאים דגולים (</w:t>
      </w:r>
      <w:proofErr w:type="spellStart"/>
      <w:r w:rsidRPr="00D66B2A">
        <w:rPr>
          <w:rFonts w:asciiTheme="minorBidi" w:hAnsiTheme="minorBidi" w:cstheme="minorBidi"/>
          <w:rtl/>
        </w:rPr>
        <w:t>פאראצלזוס</w:t>
      </w:r>
      <w:proofErr w:type="spellEnd"/>
      <w:r w:rsidRPr="00D66B2A">
        <w:rPr>
          <w:rFonts w:asciiTheme="minorBidi" w:hAnsiTheme="minorBidi" w:cstheme="minorBidi"/>
          <w:rtl/>
        </w:rPr>
        <w:t xml:space="preserve">, </w:t>
      </w:r>
      <w:proofErr w:type="spellStart"/>
      <w:r w:rsidRPr="00D66B2A">
        <w:rPr>
          <w:rFonts w:asciiTheme="minorBidi" w:hAnsiTheme="minorBidi" w:cstheme="minorBidi"/>
          <w:rtl/>
        </w:rPr>
        <w:t>ברונשויג</w:t>
      </w:r>
      <w:proofErr w:type="spellEnd"/>
      <w:r w:rsidRPr="00D66B2A">
        <w:rPr>
          <w:rFonts w:asciiTheme="minorBidi" w:hAnsiTheme="minorBidi" w:cstheme="minorBidi"/>
          <w:rtl/>
        </w:rPr>
        <w:t>).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 xml:space="preserve">כימיה טכנית: המעבר לכימיה מוקדמת על רקע </w:t>
      </w:r>
      <w:proofErr w:type="spellStart"/>
      <w:r w:rsidRPr="00D66B2A">
        <w:rPr>
          <w:rFonts w:asciiTheme="minorBidi" w:hAnsiTheme="minorBidi" w:cstheme="minorBidi"/>
          <w:rtl/>
        </w:rPr>
        <w:t>הרנסאנס</w:t>
      </w:r>
      <w:proofErr w:type="spellEnd"/>
      <w:r w:rsidRPr="00D66B2A">
        <w:rPr>
          <w:rFonts w:asciiTheme="minorBidi" w:hAnsiTheme="minorBidi" w:cstheme="minorBidi"/>
          <w:rtl/>
        </w:rPr>
        <w:t xml:space="preserve"> והזרם ההומניסטי.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>מבשרי המדע המודרני (המאה ה-17)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proofErr w:type="spellStart"/>
      <w:r w:rsidRPr="00D66B2A">
        <w:rPr>
          <w:rFonts w:asciiTheme="minorBidi" w:hAnsiTheme="minorBidi" w:cstheme="minorBidi"/>
          <w:rtl/>
        </w:rPr>
        <w:t>דקארט</w:t>
      </w:r>
      <w:proofErr w:type="spellEnd"/>
      <w:r w:rsidRPr="00D66B2A">
        <w:rPr>
          <w:rFonts w:asciiTheme="minorBidi" w:hAnsiTheme="minorBidi" w:cstheme="minorBidi"/>
          <w:rtl/>
        </w:rPr>
        <w:t xml:space="preserve"> והשיטה המדעית, תפיסת העולם המכני, </w:t>
      </w:r>
      <w:proofErr w:type="spellStart"/>
      <w:r w:rsidRPr="00D66B2A">
        <w:rPr>
          <w:rFonts w:asciiTheme="minorBidi" w:hAnsiTheme="minorBidi" w:cstheme="minorBidi"/>
          <w:rtl/>
        </w:rPr>
        <w:t>אמפריציזם</w:t>
      </w:r>
      <w:proofErr w:type="spellEnd"/>
      <w:r w:rsidRPr="00D66B2A">
        <w:rPr>
          <w:rFonts w:asciiTheme="minorBidi" w:hAnsiTheme="minorBidi" w:cstheme="minorBidi"/>
          <w:rtl/>
        </w:rPr>
        <w:t>, ספקנות, חלקיקי אתר מכני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 xml:space="preserve">לחץ, ואקום, </w:t>
      </w:r>
      <w:proofErr w:type="spellStart"/>
      <w:r w:rsidRPr="00D66B2A">
        <w:rPr>
          <w:rFonts w:asciiTheme="minorBidi" w:hAnsiTheme="minorBidi" w:cstheme="minorBidi"/>
          <w:rtl/>
        </w:rPr>
        <w:t>טוריצ'לי</w:t>
      </w:r>
      <w:proofErr w:type="spellEnd"/>
      <w:r w:rsidRPr="00D66B2A">
        <w:rPr>
          <w:rFonts w:asciiTheme="minorBidi" w:hAnsiTheme="minorBidi" w:cstheme="minorBidi"/>
          <w:rtl/>
        </w:rPr>
        <w:t xml:space="preserve">, </w:t>
      </w:r>
      <w:proofErr w:type="spellStart"/>
      <w:r w:rsidRPr="00D66B2A">
        <w:rPr>
          <w:rFonts w:asciiTheme="minorBidi" w:hAnsiTheme="minorBidi" w:cstheme="minorBidi"/>
          <w:rtl/>
        </w:rPr>
        <w:t>פאסקל</w:t>
      </w:r>
      <w:proofErr w:type="spellEnd"/>
      <w:r w:rsidRPr="00D66B2A">
        <w:rPr>
          <w:rFonts w:asciiTheme="minorBidi" w:hAnsiTheme="minorBidi" w:cstheme="minorBidi"/>
          <w:rtl/>
        </w:rPr>
        <w:t xml:space="preserve">, </w:t>
      </w:r>
      <w:proofErr w:type="spellStart"/>
      <w:r w:rsidRPr="00D66B2A">
        <w:rPr>
          <w:rFonts w:asciiTheme="minorBidi" w:hAnsiTheme="minorBidi" w:cstheme="minorBidi"/>
          <w:rtl/>
        </w:rPr>
        <w:t>גריקה</w:t>
      </w:r>
      <w:proofErr w:type="spellEnd"/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 xml:space="preserve">אטומיזם מוקדם: </w:t>
      </w:r>
      <w:proofErr w:type="spellStart"/>
      <w:r w:rsidRPr="00D66B2A">
        <w:rPr>
          <w:rFonts w:asciiTheme="minorBidi" w:hAnsiTheme="minorBidi" w:cstheme="minorBidi"/>
          <w:rtl/>
        </w:rPr>
        <w:t>בקמן</w:t>
      </w:r>
      <w:proofErr w:type="spellEnd"/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> 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 xml:space="preserve">4) בויל והוק: ראשית הכימיה המודרנית, חוקי הגזים, ראשית </w:t>
      </w:r>
      <w:proofErr w:type="spellStart"/>
      <w:r w:rsidRPr="00D66B2A">
        <w:rPr>
          <w:rFonts w:asciiTheme="minorBidi" w:hAnsiTheme="minorBidi" w:cstheme="minorBidi"/>
          <w:rtl/>
        </w:rPr>
        <w:t>התרמודינמיקה</w:t>
      </w:r>
      <w:proofErr w:type="spellEnd"/>
      <w:r w:rsidRPr="00D66B2A">
        <w:rPr>
          <w:rFonts w:asciiTheme="minorBidi" w:hAnsiTheme="minorBidi" w:cstheme="minorBidi"/>
          <w:rtl/>
        </w:rPr>
        <w:t>, אטומיזם מודרני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>הבנת הצורך בגילוי נאות ובאינטראקציה בין המדענים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proofErr w:type="spellStart"/>
      <w:r w:rsidRPr="00D66B2A">
        <w:rPr>
          <w:rFonts w:asciiTheme="minorBidi" w:hAnsiTheme="minorBidi" w:cstheme="minorBidi"/>
          <w:rtl/>
        </w:rPr>
        <w:t>הויגנס</w:t>
      </w:r>
      <w:proofErr w:type="spellEnd"/>
      <w:r w:rsidRPr="00D66B2A">
        <w:rPr>
          <w:rFonts w:asciiTheme="minorBidi" w:hAnsiTheme="minorBidi" w:cstheme="minorBidi"/>
          <w:rtl/>
        </w:rPr>
        <w:t>, מכניזם והאתר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>ניוטון, אלכימיה, אופטיקה, מכניקה, "כוחות מרוחקים" וביטול האתר המכני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> 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>5) גילוי יסודות חדשים (המאה ה-17): זרחן וקובלט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>פלוגיסטון (המאה ה-17)– פרדיגמת על להסברה כוללנית של ריאקציות כימיות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>הטמעת המתמטיקה במדע, דטרמיניזם, מהות המדע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proofErr w:type="spellStart"/>
      <w:r w:rsidRPr="00D66B2A">
        <w:rPr>
          <w:rFonts w:asciiTheme="minorBidi" w:hAnsiTheme="minorBidi" w:cstheme="minorBidi"/>
          <w:rtl/>
        </w:rPr>
        <w:t>אפיניות</w:t>
      </w:r>
      <w:proofErr w:type="spellEnd"/>
      <w:r w:rsidRPr="00D66B2A">
        <w:rPr>
          <w:rFonts w:asciiTheme="minorBidi" w:hAnsiTheme="minorBidi" w:cstheme="minorBidi"/>
          <w:rtl/>
        </w:rPr>
        <w:t xml:space="preserve"> (קרבה) כימית, ניצנים של סיווג יסודות מודרני,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> 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 xml:space="preserve">6) כימיה מודרנית (המאה ה-18): </w:t>
      </w:r>
      <w:proofErr w:type="spellStart"/>
      <w:r w:rsidRPr="00D66B2A">
        <w:rPr>
          <w:rFonts w:asciiTheme="minorBidi" w:hAnsiTheme="minorBidi" w:cstheme="minorBidi"/>
          <w:rtl/>
        </w:rPr>
        <w:t>לבואזיה</w:t>
      </w:r>
      <w:proofErr w:type="spellEnd"/>
      <w:r w:rsidRPr="00D66B2A">
        <w:rPr>
          <w:rFonts w:asciiTheme="minorBidi" w:hAnsiTheme="minorBidi" w:cstheme="minorBidi"/>
          <w:rtl/>
        </w:rPr>
        <w:t>, הצורך במדידות מדויקות, חוק שימור החומר. חשיבות חוקי שימור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 xml:space="preserve">גילוי החמצן ע"י </w:t>
      </w:r>
      <w:proofErr w:type="spellStart"/>
      <w:r w:rsidRPr="00D66B2A">
        <w:rPr>
          <w:rFonts w:asciiTheme="minorBidi" w:hAnsiTheme="minorBidi" w:cstheme="minorBidi"/>
          <w:rtl/>
        </w:rPr>
        <w:t>פריסטלי</w:t>
      </w:r>
      <w:proofErr w:type="spellEnd"/>
      <w:r w:rsidRPr="00D66B2A">
        <w:rPr>
          <w:rFonts w:asciiTheme="minorBidi" w:hAnsiTheme="minorBidi" w:cstheme="minorBidi"/>
          <w:rtl/>
        </w:rPr>
        <w:t xml:space="preserve"> ושלה, ביטול פרדיגמת הפלוגיסטון ע"י </w:t>
      </w:r>
      <w:proofErr w:type="spellStart"/>
      <w:r w:rsidRPr="00D66B2A">
        <w:rPr>
          <w:rFonts w:asciiTheme="minorBidi" w:hAnsiTheme="minorBidi" w:cstheme="minorBidi"/>
          <w:rtl/>
        </w:rPr>
        <w:t>לבואזיה</w:t>
      </w:r>
      <w:proofErr w:type="spellEnd"/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lastRenderedPageBreak/>
        <w:t xml:space="preserve">חום </w:t>
      </w:r>
      <w:proofErr w:type="spellStart"/>
      <w:r w:rsidRPr="00D66B2A">
        <w:rPr>
          <w:rFonts w:asciiTheme="minorBidi" w:hAnsiTheme="minorBidi" w:cstheme="minorBidi"/>
          <w:rtl/>
        </w:rPr>
        <w:t>וקאלוריק</w:t>
      </w:r>
      <w:proofErr w:type="spellEnd"/>
      <w:r w:rsidRPr="00D66B2A">
        <w:rPr>
          <w:rFonts w:asciiTheme="minorBidi" w:hAnsiTheme="minorBidi" w:cstheme="minorBidi"/>
          <w:rtl/>
        </w:rPr>
        <w:t xml:space="preserve"> כיסוד כימי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> 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 xml:space="preserve">7) אטומיזם (תחילת המאה ה-19): </w:t>
      </w:r>
      <w:proofErr w:type="spellStart"/>
      <w:r w:rsidRPr="00D66B2A">
        <w:rPr>
          <w:rFonts w:asciiTheme="minorBidi" w:hAnsiTheme="minorBidi" w:cstheme="minorBidi"/>
          <w:rtl/>
        </w:rPr>
        <w:t>פרוסט</w:t>
      </w:r>
      <w:proofErr w:type="spellEnd"/>
      <w:r w:rsidRPr="00D66B2A">
        <w:rPr>
          <w:rFonts w:asciiTheme="minorBidi" w:hAnsiTheme="minorBidi" w:cstheme="minorBidi"/>
          <w:rtl/>
        </w:rPr>
        <w:t xml:space="preserve"> וחוק המנות הקבועות, </w:t>
      </w:r>
      <w:proofErr w:type="spellStart"/>
      <w:r w:rsidRPr="00D66B2A">
        <w:rPr>
          <w:rFonts w:asciiTheme="minorBidi" w:hAnsiTheme="minorBidi" w:cstheme="minorBidi"/>
          <w:rtl/>
        </w:rPr>
        <w:t>ברטולה</w:t>
      </w:r>
      <w:proofErr w:type="spellEnd"/>
      <w:r w:rsidRPr="00D66B2A">
        <w:rPr>
          <w:rFonts w:asciiTheme="minorBidi" w:hAnsiTheme="minorBidi" w:cstheme="minorBidi"/>
          <w:rtl/>
        </w:rPr>
        <w:t xml:space="preserve"> ושווי משקל כימי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>דלטון, משקל אטומי, חוק המנות הכפולות והגדרת האטום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 xml:space="preserve">חשמל וכימיה: </w:t>
      </w:r>
      <w:proofErr w:type="spellStart"/>
      <w:r w:rsidRPr="00D66B2A">
        <w:rPr>
          <w:rFonts w:asciiTheme="minorBidi" w:hAnsiTheme="minorBidi" w:cstheme="minorBidi"/>
          <w:rtl/>
        </w:rPr>
        <w:t>קאוונדיש</w:t>
      </w:r>
      <w:proofErr w:type="spellEnd"/>
      <w:r w:rsidRPr="00D66B2A">
        <w:rPr>
          <w:rFonts w:asciiTheme="minorBidi" w:hAnsiTheme="minorBidi" w:cstheme="minorBidi"/>
          <w:rtl/>
        </w:rPr>
        <w:t xml:space="preserve">, </w:t>
      </w:r>
      <w:proofErr w:type="spellStart"/>
      <w:r w:rsidRPr="00D66B2A">
        <w:rPr>
          <w:rFonts w:asciiTheme="minorBidi" w:hAnsiTheme="minorBidi" w:cstheme="minorBidi"/>
          <w:rtl/>
        </w:rPr>
        <w:t>גלוואני</w:t>
      </w:r>
      <w:proofErr w:type="spellEnd"/>
      <w:r w:rsidRPr="00D66B2A">
        <w:rPr>
          <w:rFonts w:asciiTheme="minorBidi" w:hAnsiTheme="minorBidi" w:cstheme="minorBidi"/>
          <w:rtl/>
        </w:rPr>
        <w:t xml:space="preserve">, וולטה, </w:t>
      </w:r>
      <w:proofErr w:type="spellStart"/>
      <w:r w:rsidRPr="00D66B2A">
        <w:rPr>
          <w:rFonts w:asciiTheme="minorBidi" w:hAnsiTheme="minorBidi" w:cstheme="minorBidi"/>
          <w:rtl/>
        </w:rPr>
        <w:t>דייווי</w:t>
      </w:r>
      <w:proofErr w:type="spellEnd"/>
      <w:r w:rsidRPr="00D66B2A">
        <w:rPr>
          <w:rFonts w:asciiTheme="minorBidi" w:hAnsiTheme="minorBidi" w:cstheme="minorBidi"/>
          <w:rtl/>
        </w:rPr>
        <w:t xml:space="preserve">, </w:t>
      </w:r>
      <w:proofErr w:type="spellStart"/>
      <w:r w:rsidRPr="00D66B2A">
        <w:rPr>
          <w:rFonts w:asciiTheme="minorBidi" w:hAnsiTheme="minorBidi" w:cstheme="minorBidi"/>
          <w:rtl/>
        </w:rPr>
        <w:t>פאראדיי</w:t>
      </w:r>
      <w:proofErr w:type="spellEnd"/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proofErr w:type="spellStart"/>
      <w:r w:rsidRPr="00D66B2A">
        <w:rPr>
          <w:rFonts w:asciiTheme="minorBidi" w:hAnsiTheme="minorBidi" w:cstheme="minorBidi"/>
          <w:rtl/>
        </w:rPr>
        <w:t>לינאוס</w:t>
      </w:r>
      <w:proofErr w:type="spellEnd"/>
      <w:r w:rsidRPr="00D66B2A">
        <w:rPr>
          <w:rFonts w:asciiTheme="minorBidi" w:hAnsiTheme="minorBidi" w:cstheme="minorBidi"/>
          <w:rtl/>
        </w:rPr>
        <w:t xml:space="preserve">: </w:t>
      </w:r>
      <w:proofErr w:type="spellStart"/>
      <w:r w:rsidRPr="00D66B2A">
        <w:rPr>
          <w:rFonts w:asciiTheme="minorBidi" w:hAnsiTheme="minorBidi" w:cstheme="minorBidi"/>
          <w:rtl/>
        </w:rPr>
        <w:t>טקסונומטריה</w:t>
      </w:r>
      <w:proofErr w:type="spellEnd"/>
      <w:r w:rsidRPr="00D66B2A">
        <w:rPr>
          <w:rFonts w:asciiTheme="minorBidi" w:hAnsiTheme="minorBidi" w:cstheme="minorBidi"/>
          <w:rtl/>
        </w:rPr>
        <w:t xml:space="preserve"> ביולוגית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> 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 xml:space="preserve">8) חום ותנועה, תחילת </w:t>
      </w:r>
      <w:proofErr w:type="spellStart"/>
      <w:r w:rsidRPr="00D66B2A">
        <w:rPr>
          <w:rFonts w:asciiTheme="minorBidi" w:hAnsiTheme="minorBidi" w:cstheme="minorBidi"/>
          <w:rtl/>
        </w:rPr>
        <w:t>התרמודינמיקה</w:t>
      </w:r>
      <w:proofErr w:type="spellEnd"/>
      <w:r w:rsidRPr="00D66B2A">
        <w:rPr>
          <w:rFonts w:asciiTheme="minorBidi" w:hAnsiTheme="minorBidi" w:cstheme="minorBidi"/>
          <w:rtl/>
        </w:rPr>
        <w:t xml:space="preserve"> המודרנית (תחילת המאה ה-19)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 xml:space="preserve">חום ועבודה, תומפסון וביטול </w:t>
      </w:r>
      <w:proofErr w:type="spellStart"/>
      <w:r w:rsidRPr="00D66B2A">
        <w:rPr>
          <w:rFonts w:asciiTheme="minorBidi" w:hAnsiTheme="minorBidi" w:cstheme="minorBidi"/>
          <w:rtl/>
        </w:rPr>
        <w:t>הקאלוריק</w:t>
      </w:r>
      <w:proofErr w:type="spellEnd"/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 xml:space="preserve">חוקי </w:t>
      </w:r>
      <w:proofErr w:type="spellStart"/>
      <w:r w:rsidRPr="00D66B2A">
        <w:rPr>
          <w:rFonts w:asciiTheme="minorBidi" w:hAnsiTheme="minorBidi" w:cstheme="minorBidi"/>
          <w:rtl/>
        </w:rPr>
        <w:t>התרמודינמיקה</w:t>
      </w:r>
      <w:proofErr w:type="spellEnd"/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proofErr w:type="spellStart"/>
      <w:r w:rsidRPr="00D66B2A">
        <w:rPr>
          <w:rFonts w:asciiTheme="minorBidi" w:hAnsiTheme="minorBidi" w:cstheme="minorBidi"/>
          <w:rtl/>
        </w:rPr>
        <w:t>תרמודינמיקה</w:t>
      </w:r>
      <w:proofErr w:type="spellEnd"/>
      <w:r w:rsidRPr="00D66B2A">
        <w:rPr>
          <w:rFonts w:asciiTheme="minorBidi" w:hAnsiTheme="minorBidi" w:cstheme="minorBidi"/>
          <w:rtl/>
        </w:rPr>
        <w:t xml:space="preserve"> סטטיסטית מושתתת על קיום הרבה חלקיקים בדידים: </w:t>
      </w:r>
      <w:proofErr w:type="spellStart"/>
      <w:r w:rsidRPr="00D66B2A">
        <w:rPr>
          <w:rFonts w:asciiTheme="minorBidi" w:hAnsiTheme="minorBidi" w:cstheme="minorBidi"/>
          <w:rtl/>
        </w:rPr>
        <w:t>מקסוול</w:t>
      </w:r>
      <w:proofErr w:type="spellEnd"/>
      <w:r w:rsidRPr="00D66B2A">
        <w:rPr>
          <w:rFonts w:asciiTheme="minorBidi" w:hAnsiTheme="minorBidi" w:cstheme="minorBidi"/>
          <w:rtl/>
        </w:rPr>
        <w:t xml:space="preserve">, </w:t>
      </w:r>
      <w:proofErr w:type="spellStart"/>
      <w:r w:rsidRPr="00D66B2A">
        <w:rPr>
          <w:rFonts w:asciiTheme="minorBidi" w:hAnsiTheme="minorBidi" w:cstheme="minorBidi"/>
          <w:rtl/>
        </w:rPr>
        <w:t>בולצמן</w:t>
      </w:r>
      <w:proofErr w:type="spellEnd"/>
      <w:r w:rsidRPr="00D66B2A">
        <w:rPr>
          <w:rFonts w:asciiTheme="minorBidi" w:hAnsiTheme="minorBidi" w:cstheme="minorBidi"/>
          <w:rtl/>
        </w:rPr>
        <w:t>, גיבס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> 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 xml:space="preserve">9) חוקי הגזים (תחילת המאה ה-19): </w:t>
      </w:r>
      <w:proofErr w:type="spellStart"/>
      <w:r w:rsidRPr="00D66B2A">
        <w:rPr>
          <w:rFonts w:asciiTheme="minorBidi" w:hAnsiTheme="minorBidi" w:cstheme="minorBidi"/>
          <w:rtl/>
        </w:rPr>
        <w:t>גי-לוסאק</w:t>
      </w:r>
      <w:proofErr w:type="spellEnd"/>
      <w:r w:rsidRPr="00D66B2A">
        <w:rPr>
          <w:rFonts w:asciiTheme="minorBidi" w:hAnsiTheme="minorBidi" w:cstheme="minorBidi"/>
          <w:rtl/>
        </w:rPr>
        <w:t>, אבוגדרו והבנת ההבדל בין אטום ומולקולה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 xml:space="preserve">ספקטרוסקופיה, עקרונות ושימושים (אמצע המאה ה-19): בונזן </w:t>
      </w:r>
      <w:proofErr w:type="spellStart"/>
      <w:r w:rsidRPr="00D66B2A">
        <w:rPr>
          <w:rFonts w:asciiTheme="minorBidi" w:hAnsiTheme="minorBidi" w:cstheme="minorBidi"/>
          <w:rtl/>
        </w:rPr>
        <w:t>וקירכהוף</w:t>
      </w:r>
      <w:proofErr w:type="spellEnd"/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proofErr w:type="spellStart"/>
      <w:r w:rsidRPr="00D66B2A">
        <w:rPr>
          <w:rFonts w:asciiTheme="minorBidi" w:hAnsiTheme="minorBidi" w:cstheme="minorBidi"/>
          <w:rtl/>
        </w:rPr>
        <w:t>קאניצארו</w:t>
      </w:r>
      <w:proofErr w:type="spellEnd"/>
      <w:r w:rsidRPr="00D66B2A">
        <w:rPr>
          <w:rFonts w:asciiTheme="minorBidi" w:hAnsiTheme="minorBidi" w:cstheme="minorBidi"/>
          <w:rtl/>
        </w:rPr>
        <w:t xml:space="preserve"> וקונגרס </w:t>
      </w:r>
      <w:proofErr w:type="spellStart"/>
      <w:r w:rsidRPr="00D66B2A">
        <w:rPr>
          <w:rFonts w:asciiTheme="minorBidi" w:hAnsiTheme="minorBidi" w:cstheme="minorBidi"/>
          <w:rtl/>
        </w:rPr>
        <w:t>קארלסרוהה</w:t>
      </w:r>
      <w:proofErr w:type="spellEnd"/>
      <w:r w:rsidRPr="00D66B2A">
        <w:rPr>
          <w:rFonts w:asciiTheme="minorBidi" w:hAnsiTheme="minorBidi" w:cstheme="minorBidi"/>
          <w:rtl/>
        </w:rPr>
        <w:t xml:space="preserve"> 1860, שיתוף כוחות בינלאומי תורם להבנה ולקידום המדע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> 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 xml:space="preserve">10) מודלים למחזוריות כימית (אמצע המאה ה-19): </w:t>
      </w:r>
      <w:proofErr w:type="spellStart"/>
      <w:r w:rsidRPr="00D66B2A">
        <w:rPr>
          <w:rFonts w:asciiTheme="minorBidi" w:hAnsiTheme="minorBidi" w:cstheme="minorBidi"/>
          <w:rtl/>
        </w:rPr>
        <w:t>דובריינר</w:t>
      </w:r>
      <w:proofErr w:type="spellEnd"/>
      <w:r w:rsidRPr="00D66B2A">
        <w:rPr>
          <w:rFonts w:asciiTheme="minorBidi" w:hAnsiTheme="minorBidi" w:cstheme="minorBidi"/>
          <w:rtl/>
        </w:rPr>
        <w:t xml:space="preserve">, </w:t>
      </w:r>
      <w:proofErr w:type="spellStart"/>
      <w:r w:rsidRPr="00D66B2A">
        <w:rPr>
          <w:rFonts w:asciiTheme="minorBidi" w:hAnsiTheme="minorBidi" w:cstheme="minorBidi"/>
          <w:rtl/>
        </w:rPr>
        <w:t>ניולאנדז</w:t>
      </w:r>
      <w:proofErr w:type="spellEnd"/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 xml:space="preserve">המערכה המחזורית: </w:t>
      </w:r>
      <w:proofErr w:type="spellStart"/>
      <w:r w:rsidRPr="00D66B2A">
        <w:rPr>
          <w:rFonts w:asciiTheme="minorBidi" w:hAnsiTheme="minorBidi" w:cstheme="minorBidi"/>
          <w:rtl/>
        </w:rPr>
        <w:t>מייר</w:t>
      </w:r>
      <w:proofErr w:type="spellEnd"/>
      <w:r w:rsidRPr="00D66B2A">
        <w:rPr>
          <w:rFonts w:asciiTheme="minorBidi" w:hAnsiTheme="minorBidi" w:cstheme="minorBidi"/>
          <w:rtl/>
        </w:rPr>
        <w:t xml:space="preserve"> </w:t>
      </w:r>
      <w:proofErr w:type="spellStart"/>
      <w:r w:rsidRPr="00D66B2A">
        <w:rPr>
          <w:rFonts w:asciiTheme="minorBidi" w:hAnsiTheme="minorBidi" w:cstheme="minorBidi"/>
          <w:rtl/>
        </w:rPr>
        <w:t>ומנדלייב</w:t>
      </w:r>
      <w:proofErr w:type="spellEnd"/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>אטימולוגיה של היסודות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 xml:space="preserve">המהפכה </w:t>
      </w:r>
      <w:proofErr w:type="spellStart"/>
      <w:r w:rsidRPr="00D66B2A">
        <w:rPr>
          <w:rFonts w:asciiTheme="minorBidi" w:hAnsiTheme="minorBidi" w:cstheme="minorBidi"/>
          <w:rtl/>
        </w:rPr>
        <w:t>התעשיתית</w:t>
      </w:r>
      <w:proofErr w:type="spellEnd"/>
      <w:r w:rsidRPr="00D66B2A">
        <w:rPr>
          <w:rFonts w:asciiTheme="minorBidi" w:hAnsiTheme="minorBidi" w:cstheme="minorBidi"/>
          <w:rtl/>
        </w:rPr>
        <w:t xml:space="preserve"> (אמצע המאה ה-19) והצורך בשיפור ההבנה של הכימיה </w:t>
      </w:r>
      <w:proofErr w:type="spellStart"/>
      <w:r w:rsidRPr="00D66B2A">
        <w:rPr>
          <w:rFonts w:asciiTheme="minorBidi" w:hAnsiTheme="minorBidi" w:cstheme="minorBidi"/>
          <w:rtl/>
        </w:rPr>
        <w:t>והריאקטיביות</w:t>
      </w:r>
      <w:proofErr w:type="spellEnd"/>
      <w:r w:rsidRPr="00D66B2A">
        <w:rPr>
          <w:rFonts w:asciiTheme="minorBidi" w:hAnsiTheme="minorBidi" w:cstheme="minorBidi"/>
          <w:rtl/>
        </w:rPr>
        <w:t xml:space="preserve"> בפרט, כימיה ותעשיה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 xml:space="preserve">חוק שימור האנרגיה (מאייר, </w:t>
      </w:r>
      <w:proofErr w:type="spellStart"/>
      <w:r w:rsidRPr="00D66B2A">
        <w:rPr>
          <w:rFonts w:asciiTheme="minorBidi" w:hAnsiTheme="minorBidi" w:cstheme="minorBidi"/>
          <w:rtl/>
        </w:rPr>
        <w:t>ג'ול</w:t>
      </w:r>
      <w:proofErr w:type="spellEnd"/>
      <w:r w:rsidRPr="00D66B2A">
        <w:rPr>
          <w:rFonts w:asciiTheme="minorBidi" w:hAnsiTheme="minorBidi" w:cstheme="minorBidi"/>
          <w:rtl/>
        </w:rPr>
        <w:t>) והתורה הקינטית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>כימיה אורגנית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> 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 xml:space="preserve">11) כימיה פיסיקלית (ואנט </w:t>
      </w:r>
      <w:proofErr w:type="spellStart"/>
      <w:r w:rsidRPr="00D66B2A">
        <w:rPr>
          <w:rFonts w:asciiTheme="minorBidi" w:hAnsiTheme="minorBidi" w:cstheme="minorBidi"/>
          <w:rtl/>
        </w:rPr>
        <w:t>הוף</w:t>
      </w:r>
      <w:proofErr w:type="spellEnd"/>
      <w:r w:rsidRPr="00D66B2A">
        <w:rPr>
          <w:rFonts w:asciiTheme="minorBidi" w:hAnsiTheme="minorBidi" w:cstheme="minorBidi"/>
          <w:rtl/>
        </w:rPr>
        <w:t xml:space="preserve">, </w:t>
      </w:r>
      <w:proofErr w:type="spellStart"/>
      <w:r w:rsidRPr="00D66B2A">
        <w:rPr>
          <w:rFonts w:asciiTheme="minorBidi" w:hAnsiTheme="minorBidi" w:cstheme="minorBidi"/>
          <w:rtl/>
        </w:rPr>
        <w:t>אוסטואלד</w:t>
      </w:r>
      <w:proofErr w:type="spellEnd"/>
      <w:r w:rsidRPr="00D66B2A">
        <w:rPr>
          <w:rFonts w:asciiTheme="minorBidi" w:hAnsiTheme="minorBidi" w:cstheme="minorBidi"/>
          <w:rtl/>
        </w:rPr>
        <w:t xml:space="preserve">, </w:t>
      </w:r>
      <w:proofErr w:type="spellStart"/>
      <w:r w:rsidRPr="00D66B2A">
        <w:rPr>
          <w:rFonts w:asciiTheme="minorBidi" w:hAnsiTheme="minorBidi" w:cstheme="minorBidi"/>
          <w:rtl/>
        </w:rPr>
        <w:t>ארהניוס</w:t>
      </w:r>
      <w:proofErr w:type="spellEnd"/>
      <w:r w:rsidRPr="00D66B2A">
        <w:rPr>
          <w:rFonts w:asciiTheme="minorBidi" w:hAnsiTheme="minorBidi" w:cstheme="minorBidi"/>
          <w:rtl/>
        </w:rPr>
        <w:t>)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 xml:space="preserve">גיבס, </w:t>
      </w:r>
      <w:proofErr w:type="spellStart"/>
      <w:r w:rsidRPr="00D66B2A">
        <w:rPr>
          <w:rFonts w:asciiTheme="minorBidi" w:hAnsiTheme="minorBidi" w:cstheme="minorBidi"/>
          <w:rtl/>
        </w:rPr>
        <w:t>מאקסוול</w:t>
      </w:r>
      <w:proofErr w:type="spellEnd"/>
      <w:r w:rsidRPr="00D66B2A">
        <w:rPr>
          <w:rFonts w:asciiTheme="minorBidi" w:hAnsiTheme="minorBidi" w:cstheme="minorBidi"/>
          <w:rtl/>
        </w:rPr>
        <w:t xml:space="preserve"> </w:t>
      </w:r>
      <w:proofErr w:type="spellStart"/>
      <w:r w:rsidRPr="00D66B2A">
        <w:rPr>
          <w:rFonts w:asciiTheme="minorBidi" w:hAnsiTheme="minorBidi" w:cstheme="minorBidi"/>
          <w:rtl/>
        </w:rPr>
        <w:t>ובולצמן</w:t>
      </w:r>
      <w:proofErr w:type="spellEnd"/>
      <w:r w:rsidRPr="00D66B2A">
        <w:rPr>
          <w:rFonts w:asciiTheme="minorBidi" w:hAnsiTheme="minorBidi" w:cstheme="minorBidi"/>
          <w:rtl/>
        </w:rPr>
        <w:t>: מכניקה סטטיסטית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>הספקטרוסקופיה הבדידה של אטום המימן</w:t>
      </w:r>
    </w:p>
    <w:p w:rsidR="00127348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 xml:space="preserve">ואן דר ואלס, </w:t>
      </w:r>
      <w:proofErr w:type="spellStart"/>
      <w:r w:rsidRPr="00D66B2A">
        <w:rPr>
          <w:rFonts w:asciiTheme="minorBidi" w:hAnsiTheme="minorBidi" w:cstheme="minorBidi"/>
          <w:rtl/>
        </w:rPr>
        <w:t>קאמרליג</w:t>
      </w:r>
      <w:proofErr w:type="spellEnd"/>
      <w:r w:rsidRPr="00D66B2A">
        <w:rPr>
          <w:rFonts w:asciiTheme="minorBidi" w:hAnsiTheme="minorBidi" w:cstheme="minorBidi"/>
          <w:rtl/>
        </w:rPr>
        <w:t>-אונס וגזים ריאליים ומשוואות מצב</w:t>
      </w:r>
    </w:p>
    <w:p w:rsidR="00D66B2A" w:rsidRPr="00D66B2A" w:rsidRDefault="00D66B2A" w:rsidP="00127348">
      <w:pPr>
        <w:rPr>
          <w:rFonts w:asciiTheme="minorBidi" w:hAnsiTheme="minorBidi" w:cstheme="minorBidi"/>
          <w:rtl/>
        </w:rPr>
      </w:pP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>12) קרינת גוף שחור (סוף המאה ה-19) והפתרון הקוואנטי של פלאנק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>תומסון וגילוי הגרעין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proofErr w:type="spellStart"/>
      <w:r w:rsidRPr="00D66B2A">
        <w:rPr>
          <w:rFonts w:asciiTheme="minorBidi" w:hAnsiTheme="minorBidi" w:cstheme="minorBidi"/>
          <w:rtl/>
        </w:rPr>
        <w:t>ריילי</w:t>
      </w:r>
      <w:proofErr w:type="spellEnd"/>
      <w:r w:rsidRPr="00D66B2A">
        <w:rPr>
          <w:rFonts w:asciiTheme="minorBidi" w:hAnsiTheme="minorBidi" w:cstheme="minorBidi"/>
          <w:rtl/>
        </w:rPr>
        <w:t xml:space="preserve"> ורמזי, גילוי היסודות האינרטיים והשלמת הטבלה המחזורית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proofErr w:type="spellStart"/>
      <w:r w:rsidRPr="00D66B2A">
        <w:rPr>
          <w:rFonts w:asciiTheme="minorBidi" w:hAnsiTheme="minorBidi" w:cstheme="minorBidi"/>
          <w:rtl/>
        </w:rPr>
        <w:t>ראד'רפורד</w:t>
      </w:r>
      <w:proofErr w:type="spellEnd"/>
      <w:r w:rsidRPr="00D66B2A">
        <w:rPr>
          <w:rFonts w:asciiTheme="minorBidi" w:hAnsiTheme="minorBidi" w:cstheme="minorBidi"/>
          <w:rtl/>
        </w:rPr>
        <w:t xml:space="preserve"> וגילוי הגרעין (תחילת המאה ה-20)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>בוהר והמכניקה האטומית</w:t>
      </w:r>
    </w:p>
    <w:p w:rsidR="00127348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>דואליות ותחילת המכניקה הקוונטית</w:t>
      </w:r>
    </w:p>
    <w:p w:rsidR="00D66B2A" w:rsidRDefault="00D66B2A" w:rsidP="00127348">
      <w:pPr>
        <w:rPr>
          <w:rFonts w:asciiTheme="minorBidi" w:hAnsiTheme="minorBidi" w:cstheme="minorBidi"/>
          <w:rtl/>
        </w:rPr>
      </w:pPr>
    </w:p>
    <w:p w:rsidR="00D66B2A" w:rsidRPr="00D66B2A" w:rsidRDefault="00D66B2A" w:rsidP="00127348">
      <w:pPr>
        <w:rPr>
          <w:rFonts w:asciiTheme="minorBidi" w:hAnsiTheme="minorBidi" w:cstheme="minorBidi"/>
          <w:b/>
          <w:bCs/>
          <w:u w:val="single"/>
          <w:rtl/>
        </w:rPr>
      </w:pPr>
      <w:r w:rsidRPr="00D66B2A">
        <w:rPr>
          <w:rFonts w:asciiTheme="minorBidi" w:hAnsiTheme="minorBidi" w:cstheme="minorBidi" w:hint="cs"/>
          <w:b/>
          <w:bCs/>
          <w:u w:val="single"/>
          <w:rtl/>
        </w:rPr>
        <w:t>דרישות הקורס:</w:t>
      </w:r>
    </w:p>
    <w:p w:rsidR="00D66B2A" w:rsidRDefault="00D66B2A" w:rsidP="00127348">
      <w:pPr>
        <w:rPr>
          <w:rFonts w:asciiTheme="minorBidi" w:hAnsiTheme="minorBidi" w:cstheme="minorBidi" w:hint="cs"/>
          <w:rtl/>
        </w:rPr>
      </w:pPr>
      <w:r>
        <w:rPr>
          <w:rFonts w:asciiTheme="minorBidi" w:hAnsiTheme="minorBidi" w:cstheme="minorBidi" w:hint="cs"/>
          <w:rtl/>
        </w:rPr>
        <w:t>נוכחות ב-80% מהמפגשים.</w:t>
      </w:r>
    </w:p>
    <w:p w:rsidR="00D66B2A" w:rsidRPr="00D66B2A" w:rsidRDefault="00D66B2A" w:rsidP="00127348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מבחן סיום.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> </w:t>
      </w:r>
    </w:p>
    <w:p w:rsidR="00127348" w:rsidRPr="00D66B2A" w:rsidRDefault="00127348" w:rsidP="00127348">
      <w:pPr>
        <w:rPr>
          <w:rFonts w:asciiTheme="minorBidi" w:hAnsiTheme="minorBidi" w:cstheme="minorBidi"/>
          <w:b/>
          <w:bCs/>
          <w:u w:val="single"/>
          <w:rtl/>
        </w:rPr>
      </w:pPr>
      <w:r w:rsidRPr="00D66B2A">
        <w:rPr>
          <w:rFonts w:asciiTheme="minorBidi" w:hAnsiTheme="minorBidi" w:cstheme="minorBidi"/>
          <w:b/>
          <w:bCs/>
          <w:u w:val="single"/>
          <w:rtl/>
        </w:rPr>
        <w:t>רשימת קריאה: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 xml:space="preserve">הרקע ההיסטורי של הכימיה, הנרי מ. </w:t>
      </w:r>
      <w:proofErr w:type="spellStart"/>
      <w:r w:rsidRPr="00D66B2A">
        <w:rPr>
          <w:rFonts w:asciiTheme="minorBidi" w:hAnsiTheme="minorBidi" w:cstheme="minorBidi"/>
          <w:rtl/>
        </w:rPr>
        <w:t>לסטר</w:t>
      </w:r>
      <w:proofErr w:type="spellEnd"/>
      <w:r w:rsidRPr="00D66B2A">
        <w:rPr>
          <w:rFonts w:asciiTheme="minorBidi" w:hAnsiTheme="minorBidi" w:cstheme="minorBidi"/>
          <w:rtl/>
        </w:rPr>
        <w:t xml:space="preserve"> (</w:t>
      </w:r>
      <w:r w:rsidRPr="00D66B2A">
        <w:rPr>
          <w:rFonts w:asciiTheme="minorBidi" w:hAnsiTheme="minorBidi" w:cstheme="minorBidi"/>
        </w:rPr>
        <w:t>Henry M. Leicester</w:t>
      </w:r>
      <w:r w:rsidRPr="00D66B2A">
        <w:rPr>
          <w:rFonts w:asciiTheme="minorBidi" w:hAnsiTheme="minorBidi" w:cstheme="minorBidi"/>
          <w:rtl/>
        </w:rPr>
        <w:t>), יחדיו, 1966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> 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 xml:space="preserve">המהפכה המדעית, </w:t>
      </w:r>
      <w:r w:rsidRPr="00D66B2A">
        <w:rPr>
          <w:rFonts w:asciiTheme="minorBidi" w:hAnsiTheme="minorBidi" w:cstheme="minorBidi"/>
        </w:rPr>
        <w:t>The Scientific Revolution</w:t>
      </w:r>
      <w:r w:rsidRPr="00D66B2A">
        <w:rPr>
          <w:rFonts w:asciiTheme="minorBidi" w:hAnsiTheme="minorBidi" w:cstheme="minorBidi"/>
          <w:rtl/>
        </w:rPr>
        <w:t xml:space="preserve"> סטיבן שייפין (</w:t>
      </w:r>
      <w:r w:rsidRPr="00D66B2A">
        <w:rPr>
          <w:rFonts w:asciiTheme="minorBidi" w:hAnsiTheme="minorBidi" w:cstheme="minorBidi"/>
        </w:rPr>
        <w:t xml:space="preserve">Steven </w:t>
      </w:r>
      <w:proofErr w:type="spellStart"/>
      <w:r w:rsidRPr="00D66B2A">
        <w:rPr>
          <w:rFonts w:asciiTheme="minorBidi" w:hAnsiTheme="minorBidi" w:cstheme="minorBidi"/>
        </w:rPr>
        <w:t>Shapin</w:t>
      </w:r>
      <w:proofErr w:type="spellEnd"/>
      <w:r w:rsidRPr="00D66B2A">
        <w:rPr>
          <w:rFonts w:asciiTheme="minorBidi" w:hAnsiTheme="minorBidi" w:cstheme="minorBidi"/>
          <w:rtl/>
        </w:rPr>
        <w:t>), רסלינג, 2009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> 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>ההיסטוריה של הכימיה,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lastRenderedPageBreak/>
        <w:t>מיכאל חיות, אוניברסיטה משודרת, משרד הביטחון ההוצאה לאור, 1996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> 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 xml:space="preserve">תולדות המדע, משה ימר, </w:t>
      </w:r>
      <w:proofErr w:type="spellStart"/>
      <w:r w:rsidRPr="00D66B2A">
        <w:rPr>
          <w:rFonts w:asciiTheme="minorBidi" w:hAnsiTheme="minorBidi" w:cstheme="minorBidi"/>
          <w:rtl/>
        </w:rPr>
        <w:t>קרית</w:t>
      </w:r>
      <w:proofErr w:type="spellEnd"/>
      <w:r w:rsidRPr="00D66B2A">
        <w:rPr>
          <w:rFonts w:asciiTheme="minorBidi" w:hAnsiTheme="minorBidi" w:cstheme="minorBidi"/>
          <w:rtl/>
        </w:rPr>
        <w:t xml:space="preserve"> ספר, 1965</w:t>
      </w:r>
    </w:p>
    <w:p w:rsidR="00127348" w:rsidRPr="00D66B2A" w:rsidRDefault="00127348" w:rsidP="00127348">
      <w:pPr>
        <w:rPr>
          <w:rFonts w:asciiTheme="minorBidi" w:hAnsiTheme="minorBidi" w:cstheme="minorBidi"/>
          <w:rtl/>
        </w:rPr>
      </w:pPr>
    </w:p>
    <w:p w:rsidR="00127348" w:rsidRPr="00D66B2A" w:rsidRDefault="00127348" w:rsidP="00127348">
      <w:pPr>
        <w:bidi w:val="0"/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</w:rPr>
        <w:t xml:space="preserve">From Alchemy to Chemistry, </w:t>
      </w:r>
      <w:proofErr w:type="gramStart"/>
      <w:r w:rsidRPr="00D66B2A">
        <w:rPr>
          <w:rFonts w:asciiTheme="minorBidi" w:hAnsiTheme="minorBidi" w:cstheme="minorBidi"/>
        </w:rPr>
        <w:t>Arthur  Greenberg</w:t>
      </w:r>
      <w:proofErr w:type="gramEnd"/>
    </w:p>
    <w:p w:rsidR="00127348" w:rsidRPr="00D66B2A" w:rsidRDefault="00127348" w:rsidP="00127348">
      <w:pPr>
        <w:bidi w:val="0"/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</w:rPr>
        <w:t>John Wiley</w:t>
      </w:r>
      <w:r w:rsidRPr="00D66B2A">
        <w:rPr>
          <w:rFonts w:asciiTheme="minorBidi" w:hAnsiTheme="minorBidi" w:cstheme="minorBidi"/>
          <w:rtl/>
        </w:rPr>
        <w:t xml:space="preserve"> &amp; </w:t>
      </w:r>
      <w:r w:rsidRPr="00D66B2A">
        <w:rPr>
          <w:rFonts w:asciiTheme="minorBidi" w:hAnsiTheme="minorBidi" w:cstheme="minorBidi"/>
        </w:rPr>
        <w:t>Sons, 2007</w:t>
      </w:r>
    </w:p>
    <w:p w:rsidR="00127348" w:rsidRPr="00D66B2A" w:rsidRDefault="00127348" w:rsidP="00127348">
      <w:pPr>
        <w:bidi w:val="0"/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</w:rPr>
        <w:t>ISBN-10: 0-471-75154-5</w:t>
      </w:r>
    </w:p>
    <w:p w:rsidR="00127348" w:rsidRPr="00D66B2A" w:rsidRDefault="00127348" w:rsidP="00127348">
      <w:pPr>
        <w:bidi w:val="0"/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> </w:t>
      </w:r>
    </w:p>
    <w:p w:rsidR="00127348" w:rsidRPr="00D66B2A" w:rsidRDefault="00127348" w:rsidP="00127348">
      <w:pPr>
        <w:bidi w:val="0"/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</w:rPr>
        <w:t>From Falling Bodies to Radio Waves</w:t>
      </w:r>
      <w:r w:rsidRPr="00D66B2A">
        <w:rPr>
          <w:rFonts w:asciiTheme="minorBidi" w:hAnsiTheme="minorBidi" w:cstheme="minorBidi"/>
          <w:rtl/>
        </w:rPr>
        <w:t>:</w:t>
      </w:r>
    </w:p>
    <w:p w:rsidR="00127348" w:rsidRPr="00D66B2A" w:rsidRDefault="00127348" w:rsidP="00127348">
      <w:pPr>
        <w:bidi w:val="0"/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</w:rPr>
        <w:t xml:space="preserve">Classical Physicists and Their Discoveries, Emilio </w:t>
      </w:r>
      <w:proofErr w:type="spellStart"/>
      <w:r w:rsidRPr="00D66B2A">
        <w:rPr>
          <w:rFonts w:asciiTheme="minorBidi" w:hAnsiTheme="minorBidi" w:cstheme="minorBidi"/>
        </w:rPr>
        <w:t>Segrè</w:t>
      </w:r>
      <w:proofErr w:type="spellEnd"/>
    </w:p>
    <w:p w:rsidR="00127348" w:rsidRPr="00D66B2A" w:rsidRDefault="00127348" w:rsidP="00127348">
      <w:pPr>
        <w:bidi w:val="0"/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</w:rPr>
        <w:t>W. H. Freeman and Company, 1985</w:t>
      </w:r>
    </w:p>
    <w:p w:rsidR="00127348" w:rsidRPr="00D66B2A" w:rsidRDefault="00127348" w:rsidP="00127348">
      <w:pPr>
        <w:bidi w:val="0"/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</w:rPr>
        <w:t>ISBN 0-7167-1482-5</w:t>
      </w:r>
    </w:p>
    <w:p w:rsidR="00127348" w:rsidRPr="00D66B2A" w:rsidRDefault="00127348" w:rsidP="00127348">
      <w:pPr>
        <w:bidi w:val="0"/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> </w:t>
      </w:r>
    </w:p>
    <w:p w:rsidR="00127348" w:rsidRPr="00D66B2A" w:rsidRDefault="00127348" w:rsidP="00127348">
      <w:pPr>
        <w:bidi w:val="0"/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</w:rPr>
        <w:t>A Short History of Nearly Everything</w:t>
      </w:r>
      <w:r w:rsidRPr="00D66B2A">
        <w:rPr>
          <w:rFonts w:asciiTheme="minorBidi" w:hAnsiTheme="minorBidi" w:cstheme="minorBidi"/>
          <w:rtl/>
        </w:rPr>
        <w:t>,</w:t>
      </w:r>
    </w:p>
    <w:p w:rsidR="00127348" w:rsidRPr="00D66B2A" w:rsidRDefault="00127348" w:rsidP="00127348">
      <w:pPr>
        <w:bidi w:val="0"/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 xml:space="preserve">2003, </w:t>
      </w:r>
      <w:r w:rsidRPr="00D66B2A">
        <w:rPr>
          <w:rFonts w:asciiTheme="minorBidi" w:hAnsiTheme="minorBidi" w:cstheme="minorBidi"/>
        </w:rPr>
        <w:t>Bill Bryson, 0-7679-0817-1</w:t>
      </w:r>
    </w:p>
    <w:p w:rsidR="00127348" w:rsidRPr="00D66B2A" w:rsidRDefault="00127348" w:rsidP="00127348">
      <w:pPr>
        <w:bidi w:val="0"/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  <w:rtl/>
        </w:rPr>
        <w:t> </w:t>
      </w:r>
    </w:p>
    <w:p w:rsidR="00127348" w:rsidRPr="00D66B2A" w:rsidRDefault="00127348" w:rsidP="00127348">
      <w:pPr>
        <w:bidi w:val="0"/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</w:rPr>
        <w:t>Oxygen, Carl Djerassi, Roald Hoffmann</w:t>
      </w:r>
    </w:p>
    <w:p w:rsidR="00127348" w:rsidRPr="00D66B2A" w:rsidRDefault="00127348" w:rsidP="00127348">
      <w:pPr>
        <w:bidi w:val="0"/>
        <w:rPr>
          <w:rFonts w:asciiTheme="minorBidi" w:hAnsiTheme="minorBidi" w:cstheme="minorBidi"/>
          <w:rtl/>
        </w:rPr>
      </w:pPr>
      <w:r w:rsidRPr="00D66B2A">
        <w:rPr>
          <w:rFonts w:asciiTheme="minorBidi" w:hAnsiTheme="minorBidi" w:cstheme="minorBidi"/>
        </w:rPr>
        <w:t>Wiley-VCH, 2001</w:t>
      </w:r>
    </w:p>
    <w:p w:rsidR="00127348" w:rsidRPr="00D66B2A" w:rsidRDefault="00127348" w:rsidP="00127348">
      <w:pPr>
        <w:bidi w:val="0"/>
        <w:rPr>
          <w:rFonts w:asciiTheme="minorBidi" w:hAnsiTheme="minorBidi" w:cstheme="minorBidi"/>
          <w:b/>
          <w:bCs/>
          <w:sz w:val="32"/>
          <w:szCs w:val="32"/>
        </w:rPr>
      </w:pPr>
      <w:r w:rsidRPr="00D66B2A">
        <w:rPr>
          <w:rFonts w:asciiTheme="minorBidi" w:hAnsiTheme="minorBidi" w:cstheme="minorBidi"/>
        </w:rPr>
        <w:t>ISBN 978-3-527-30413-4</w:t>
      </w:r>
    </w:p>
    <w:sectPr w:rsidR="00127348" w:rsidRPr="00D66B2A" w:rsidSect="00AF4B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668" w:rsidRDefault="00E10668">
      <w:r>
        <w:separator/>
      </w:r>
    </w:p>
  </w:endnote>
  <w:endnote w:type="continuationSeparator" w:id="0">
    <w:p w:rsidR="00E10668" w:rsidRDefault="00E1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CF" w:rsidRDefault="00AF4BC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83" w:rsidRDefault="00EE0B83">
    <w:pPr>
      <w:pStyle w:val="a4"/>
      <w:jc w:val="center"/>
      <w:rPr>
        <w:rFonts w:ascii="Arial" w:hAnsi="Arial" w:cs="Arial"/>
        <w:sz w:val="18"/>
        <w:szCs w:val="18"/>
        <w:rtl/>
      </w:rPr>
    </w:pPr>
  </w:p>
  <w:p w:rsidR="00A90047" w:rsidRDefault="00A90047" w:rsidP="00144A93">
    <w:pPr>
      <w:pStyle w:val="a4"/>
      <w:jc w:val="center"/>
      <w:rPr>
        <w:rFonts w:ascii="Arial" w:hAnsi="Arial" w:cs="Arial"/>
        <w:sz w:val="18"/>
        <w:szCs w:val="18"/>
        <w:rtl/>
      </w:rPr>
    </w:pPr>
    <w:r>
      <w:rPr>
        <w:rFonts w:ascii="Arial" w:hAnsi="Arial" w:cs="Arial" w:hint="cs"/>
        <w:sz w:val="18"/>
        <w:szCs w:val="18"/>
        <w:rtl/>
      </w:rPr>
      <w:t>אוניברסיטת תל אביב,</w:t>
    </w:r>
    <w:r w:rsidR="005C6CA9">
      <w:rPr>
        <w:rFonts w:ascii="Arial" w:hAnsi="Arial" w:cs="Arial" w:hint="cs"/>
        <w:sz w:val="18"/>
        <w:szCs w:val="18"/>
        <w:rtl/>
      </w:rPr>
      <w:t xml:space="preserve"> </w:t>
    </w:r>
    <w:proofErr w:type="spellStart"/>
    <w:r w:rsidR="005C6CA9">
      <w:rPr>
        <w:rFonts w:ascii="Arial" w:hAnsi="Arial" w:cs="Arial" w:hint="cs"/>
        <w:sz w:val="18"/>
        <w:szCs w:val="18"/>
        <w:rtl/>
      </w:rPr>
      <w:t>קרית</w:t>
    </w:r>
    <w:proofErr w:type="spellEnd"/>
    <w:r w:rsidR="005C6CA9">
      <w:rPr>
        <w:rFonts w:ascii="Arial" w:hAnsi="Arial" w:cs="Arial" w:hint="cs"/>
        <w:sz w:val="18"/>
        <w:szCs w:val="18"/>
        <w:rtl/>
      </w:rPr>
      <w:t xml:space="preserve"> האוניברסיטה, רמת אביב, תל </w:t>
    </w:r>
    <w:r>
      <w:rPr>
        <w:rFonts w:ascii="Arial" w:hAnsi="Arial" w:cs="Arial" w:hint="cs"/>
        <w:sz w:val="18"/>
        <w:szCs w:val="18"/>
        <w:rtl/>
      </w:rPr>
      <w:t>אביב 69978</w:t>
    </w:r>
    <w:r w:rsidR="00B26091">
      <w:rPr>
        <w:rFonts w:ascii="Arial" w:hAnsi="Arial" w:cs="Arial" w:hint="cs"/>
        <w:sz w:val="18"/>
        <w:szCs w:val="18"/>
        <w:rtl/>
      </w:rPr>
      <w:t>01</w:t>
    </w:r>
    <w:r>
      <w:rPr>
        <w:rFonts w:ascii="Arial" w:hAnsi="Arial" w:cs="Arial" w:hint="cs"/>
        <w:sz w:val="18"/>
        <w:szCs w:val="18"/>
        <w:rtl/>
      </w:rPr>
      <w:t xml:space="preserve"> טל' </w:t>
    </w:r>
    <w:r w:rsidR="00144A93">
      <w:rPr>
        <w:rFonts w:ascii="Arial" w:hAnsi="Arial" w:cs="Arial" w:hint="cs"/>
        <w:sz w:val="18"/>
        <w:szCs w:val="18"/>
        <w:rtl/>
      </w:rPr>
      <w:t>03-6407584</w:t>
    </w:r>
    <w:r>
      <w:rPr>
        <w:rFonts w:ascii="Arial" w:hAnsi="Arial" w:cs="Arial" w:hint="cs"/>
        <w:sz w:val="18"/>
        <w:szCs w:val="18"/>
        <w:rtl/>
      </w:rPr>
      <w:t xml:space="preserve"> , פקס' </w:t>
    </w:r>
    <w:r w:rsidR="00144A93">
      <w:rPr>
        <w:rFonts w:ascii="Arial" w:hAnsi="Arial" w:cs="Arial" w:hint="cs"/>
        <w:sz w:val="18"/>
        <w:szCs w:val="18"/>
        <w:rtl/>
      </w:rPr>
      <w:t>03-6407174</w:t>
    </w:r>
    <w:r>
      <w:rPr>
        <w:rFonts w:ascii="Arial" w:hAnsi="Arial" w:cs="Arial" w:hint="cs"/>
        <w:sz w:val="18"/>
        <w:szCs w:val="18"/>
        <w:rtl/>
      </w:rPr>
      <w:t xml:space="preserve"> </w:t>
    </w:r>
  </w:p>
  <w:p w:rsidR="00A90047" w:rsidRPr="00144A93" w:rsidRDefault="00144A93" w:rsidP="00144A93">
    <w:pPr>
      <w:pStyle w:val="a4"/>
      <w:jc w:val="center"/>
      <w:rPr>
        <w:rFonts w:ascii="Arial" w:hAnsi="Arial" w:cs="Arial"/>
        <w:sz w:val="16"/>
        <w:szCs w:val="16"/>
        <w:rtl/>
      </w:rPr>
    </w:pPr>
    <w:r>
      <w:rPr>
        <w:rFonts w:ascii="Arial" w:hAnsi="Arial" w:cs="Arial" w:hint="cs"/>
        <w:sz w:val="18"/>
        <w:szCs w:val="18"/>
        <w:rtl/>
      </w:rPr>
      <w:t xml:space="preserve">דוא"ל: </w:t>
    </w:r>
    <w:hyperlink r:id="rId1" w:history="1">
      <w:r w:rsidRPr="002B5385">
        <w:rPr>
          <w:rStyle w:val="Hyperlink"/>
          <w:rFonts w:ascii="Arial" w:hAnsi="Arial" w:cs="Arial"/>
          <w:sz w:val="18"/>
          <w:szCs w:val="18"/>
        </w:rPr>
        <w:t>core@tauex.tau.ac.il</w:t>
      </w:r>
    </w:hyperlink>
    <w:r>
      <w:rPr>
        <w:rFonts w:ascii="Arial" w:hAnsi="Arial" w:cs="Arial" w:hint="cs"/>
        <w:sz w:val="18"/>
        <w:szCs w:val="18"/>
        <w:rtl/>
      </w:rPr>
      <w:t xml:space="preserve">           כדאי לבקר באתר התכנית: </w:t>
    </w:r>
    <w:hyperlink r:id="rId2" w:history="1">
      <w:r w:rsidRPr="00144A93">
        <w:rPr>
          <w:rStyle w:val="Hyperlink"/>
          <w:rFonts w:ascii="Arial" w:hAnsi="Arial" w:cs="Arial"/>
          <w:sz w:val="18"/>
          <w:szCs w:val="18"/>
        </w:rPr>
        <w:t>core.tau.ac.il</w:t>
      </w:r>
    </w:hyperlink>
  </w:p>
  <w:p w:rsidR="00144A93" w:rsidRDefault="00144A93">
    <w:pPr>
      <w:pStyle w:val="a4"/>
      <w:tabs>
        <w:tab w:val="clear" w:pos="8306"/>
        <w:tab w:val="right" w:pos="8666"/>
      </w:tabs>
      <w:ind w:left="-874" w:right="-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CF" w:rsidRDefault="00AF4B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668" w:rsidRDefault="00E10668">
      <w:r>
        <w:separator/>
      </w:r>
    </w:p>
  </w:footnote>
  <w:footnote w:type="continuationSeparator" w:id="0">
    <w:p w:rsidR="00E10668" w:rsidRDefault="00E10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CF" w:rsidRDefault="00AF4B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CF" w:rsidRDefault="00AF4BCF">
    <w:pPr>
      <w:pStyle w:val="a3"/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-232703</wp:posOffset>
          </wp:positionV>
          <wp:extent cx="1372235" cy="791210"/>
          <wp:effectExtent l="0" t="0" r="0" b="8890"/>
          <wp:wrapSquare wrapText="bothSides"/>
          <wp:docPr id="27" name="תמונה 27" descr="TAU ENG+HEB_bold Logo_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 ENG+HEB_bold Logo_Upda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4BCF" w:rsidRDefault="00AF4BCF">
    <w:pPr>
      <w:pStyle w:val="a3"/>
      <w:jc w:val="center"/>
    </w:pPr>
  </w:p>
  <w:p w:rsidR="00AF4BCF" w:rsidRDefault="00AF4BCF">
    <w:pPr>
      <w:pStyle w:val="a3"/>
      <w:jc w:val="center"/>
    </w:pPr>
  </w:p>
  <w:p w:rsidR="00AF4BCF" w:rsidRPr="00AF4BCF" w:rsidRDefault="00AF4BCF">
    <w:pPr>
      <w:pStyle w:val="a3"/>
      <w:jc w:val="center"/>
      <w:rPr>
        <w:sz w:val="2"/>
        <w:szCs w:val="2"/>
      </w:rPr>
    </w:pPr>
  </w:p>
  <w:p w:rsidR="00144A93" w:rsidRPr="00144A93" w:rsidRDefault="00144A93">
    <w:pPr>
      <w:pStyle w:val="a3"/>
      <w:jc w:val="center"/>
      <w:rPr>
        <w:sz w:val="4"/>
        <w:szCs w:val="4"/>
      </w:rPr>
    </w:pPr>
  </w:p>
  <w:p w:rsidR="00144A93" w:rsidRPr="00144A93" w:rsidRDefault="00144A93">
    <w:pPr>
      <w:pStyle w:val="a3"/>
      <w:jc w:val="center"/>
      <w:rPr>
        <w:rFonts w:ascii="Arial" w:hAnsi="Arial" w:cs="Arial"/>
        <w:sz w:val="34"/>
        <w:szCs w:val="34"/>
        <w:rtl/>
      </w:rPr>
    </w:pPr>
    <w:r w:rsidRPr="00144A93">
      <w:rPr>
        <w:rFonts w:ascii="Arial" w:hAnsi="Arial" w:cs="Arial"/>
        <w:sz w:val="34"/>
        <w:szCs w:val="34"/>
        <w:rtl/>
      </w:rPr>
      <w:t>תכנית כלים שלובים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CF" w:rsidRDefault="00AF4B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28"/>
    <w:rsid w:val="00034270"/>
    <w:rsid w:val="00077797"/>
    <w:rsid w:val="00126AC5"/>
    <w:rsid w:val="00127348"/>
    <w:rsid w:val="00144A93"/>
    <w:rsid w:val="001D5BD8"/>
    <w:rsid w:val="002F3128"/>
    <w:rsid w:val="00304F79"/>
    <w:rsid w:val="00441628"/>
    <w:rsid w:val="004A7083"/>
    <w:rsid w:val="005C6CA9"/>
    <w:rsid w:val="00666D66"/>
    <w:rsid w:val="00736832"/>
    <w:rsid w:val="008A0D95"/>
    <w:rsid w:val="00A90047"/>
    <w:rsid w:val="00AF4BCF"/>
    <w:rsid w:val="00B26091"/>
    <w:rsid w:val="00B4223E"/>
    <w:rsid w:val="00B57BCE"/>
    <w:rsid w:val="00B7675C"/>
    <w:rsid w:val="00D0489D"/>
    <w:rsid w:val="00D66B2A"/>
    <w:rsid w:val="00E10668"/>
    <w:rsid w:val="00EE0B83"/>
    <w:rsid w:val="00F754EA"/>
    <w:rsid w:val="00F92E0E"/>
    <w:rsid w:val="00FC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D75F3792-5A6B-4C7B-882E-12335BCB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2F3128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2F3128"/>
    <w:rPr>
      <w:rFonts w:ascii="Tahoma" w:hAnsi="Tahoma" w:cs="Tahoma"/>
      <w:sz w:val="16"/>
      <w:szCs w:val="16"/>
      <w:lang w:eastAsia="he-IL"/>
    </w:rPr>
  </w:style>
  <w:style w:type="character" w:styleId="Hyperlink">
    <w:name w:val="Hyperlink"/>
    <w:basedOn w:val="a0"/>
    <w:unhideWhenUsed/>
    <w:rsid w:val="00144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ore.tau.ac.il/" TargetMode="External"/><Relationship Id="rId1" Type="http://schemas.openxmlformats.org/officeDocument/2006/relationships/hyperlink" Target="mailto:core@tauex.tau.ac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541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ettya</dc:creator>
  <cp:lastModifiedBy>Michal Locker-eshed</cp:lastModifiedBy>
  <cp:revision>4</cp:revision>
  <cp:lastPrinted>2017-03-05T14:51:00Z</cp:lastPrinted>
  <dcterms:created xsi:type="dcterms:W3CDTF">2017-08-14T08:47:00Z</dcterms:created>
  <dcterms:modified xsi:type="dcterms:W3CDTF">2018-07-29T08:40:00Z</dcterms:modified>
</cp:coreProperties>
</file>