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E76" w:rsidRPr="007A5DA9" w:rsidRDefault="00ED3E76" w:rsidP="00F55587">
      <w:pPr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  <w:rtl/>
        </w:rPr>
        <w:t>אוניברסיטת תל אביב</w:t>
      </w:r>
      <w:r w:rsidR="007A5DA9">
        <w:rPr>
          <w:rFonts w:asciiTheme="majorBidi" w:hAnsiTheme="majorBidi" w:cstheme="majorBidi" w:hint="cs"/>
          <w:sz w:val="24"/>
          <w:szCs w:val="24"/>
          <w:rtl/>
        </w:rPr>
        <w:t xml:space="preserve">                                                                                                        </w:t>
      </w:r>
      <w:r w:rsidRPr="007A5DA9">
        <w:rPr>
          <w:rFonts w:asciiTheme="majorBidi" w:hAnsiTheme="majorBidi" w:cstheme="majorBidi"/>
          <w:sz w:val="24"/>
          <w:szCs w:val="24"/>
          <w:rtl/>
        </w:rPr>
        <w:t xml:space="preserve"> הפקולטה למדעי החברה                                                                                                 </w:t>
      </w:r>
      <w:r w:rsidR="007A5DA9">
        <w:rPr>
          <w:rFonts w:asciiTheme="majorBidi" w:hAnsiTheme="majorBidi" w:cstheme="majorBidi" w:hint="cs"/>
          <w:sz w:val="24"/>
          <w:szCs w:val="24"/>
          <w:rtl/>
        </w:rPr>
        <w:t xml:space="preserve">       </w:t>
      </w:r>
      <w:r w:rsidRPr="007A5DA9">
        <w:rPr>
          <w:rFonts w:asciiTheme="majorBidi" w:hAnsiTheme="majorBidi" w:cstheme="majorBidi"/>
          <w:sz w:val="24"/>
          <w:szCs w:val="24"/>
          <w:rtl/>
        </w:rPr>
        <w:t>ביה"ס למדע המדינה, ממשל ויחסים בינלאומיים</w:t>
      </w:r>
    </w:p>
    <w:p w:rsidR="00ED3E76" w:rsidRPr="00D4047E" w:rsidRDefault="00D4047E" w:rsidP="00D4047E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D4047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</w:rPr>
        <w:t xml:space="preserve">ס' ב' תשע"ח, </w:t>
      </w:r>
      <w:r w:rsidRPr="00D4047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  <w:rtl/>
        </w:rPr>
        <w:t>מספר הקורס </w:t>
      </w:r>
      <w:r w:rsidRPr="00D4047E">
        <w:rPr>
          <w:rFonts w:asciiTheme="majorBidi" w:hAnsiTheme="majorBidi" w:cstheme="majorBidi"/>
          <w:color w:val="333333"/>
          <w:sz w:val="24"/>
          <w:szCs w:val="24"/>
          <w:shd w:val="clear" w:color="auto" w:fill="FFFFFF"/>
        </w:rPr>
        <w:t>1031331801</w:t>
      </w:r>
    </w:p>
    <w:p w:rsidR="00F55587" w:rsidRDefault="00F55587" w:rsidP="00F55587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F55587" w:rsidRPr="007A5DA9" w:rsidRDefault="00F55587" w:rsidP="00F55587">
      <w:pPr>
        <w:spacing w:after="0"/>
        <w:rPr>
          <w:rFonts w:asciiTheme="majorBidi" w:hAnsiTheme="majorBidi" w:cstheme="majorBidi"/>
          <w:sz w:val="24"/>
          <w:szCs w:val="24"/>
          <w:rtl/>
        </w:rPr>
      </w:pPr>
    </w:p>
    <w:p w:rsidR="00ED3E76" w:rsidRPr="007A5DA9" w:rsidRDefault="00ED3E76" w:rsidP="00F55587">
      <w:pPr>
        <w:spacing w:after="0"/>
        <w:jc w:val="center"/>
        <w:rPr>
          <w:rFonts w:asciiTheme="majorBidi" w:hAnsiTheme="majorBidi" w:cstheme="majorBidi"/>
          <w:sz w:val="28"/>
          <w:szCs w:val="28"/>
          <w:rtl/>
        </w:rPr>
      </w:pPr>
      <w:r w:rsidRPr="007A5DA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קורס בחירה ב"א: מהפכות טכנולוגיות במלחמה</w:t>
      </w:r>
      <w:r w:rsidR="007A5DA9">
        <w:rPr>
          <w:rFonts w:asciiTheme="majorBidi" w:hAnsiTheme="majorBidi" w:cstheme="majorBidi" w:hint="cs"/>
          <w:sz w:val="28"/>
          <w:szCs w:val="28"/>
          <w:rtl/>
        </w:rPr>
        <w:t xml:space="preserve">                                              </w:t>
      </w:r>
      <w:r w:rsidRPr="007A5DA9">
        <w:rPr>
          <w:rFonts w:asciiTheme="majorBidi" w:hAnsiTheme="majorBidi" w:cstheme="majorBidi"/>
          <w:sz w:val="28"/>
          <w:szCs w:val="28"/>
          <w:rtl/>
        </w:rPr>
        <w:t>פרופ' עזר גת</w:t>
      </w:r>
    </w:p>
    <w:p w:rsidR="00E307B7" w:rsidRDefault="00E307B7" w:rsidP="00F5558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ED3E76" w:rsidRPr="00E307B7" w:rsidRDefault="00E307B7" w:rsidP="00342BE1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E307B7">
        <w:rPr>
          <w:rFonts w:asciiTheme="majorBidi" w:hAnsiTheme="majorBidi" w:cstheme="majorBidi"/>
          <w:color w:val="000000"/>
          <w:sz w:val="24"/>
          <w:szCs w:val="24"/>
          <w:rtl/>
        </w:rPr>
        <w:t>מאז ראשית העידן התעשייתי משנה המלחמה את פניה מידי כמה דורות כתוצאה מהשפעותיהן הסותרות של מהפכות טכנולוגיות. הסמינר יתמקד בניתוח השפעתן של שלוש מהפכות מרכזיות כאלה: מהפכת הברזל והקיטור של המאה ה-19</w:t>
      </w:r>
      <w:r w:rsidRPr="00E307B7">
        <w:rPr>
          <w:rFonts w:asciiTheme="majorBidi" w:hAnsiTheme="majorBidi" w:cstheme="majorBidi"/>
          <w:color w:val="000000"/>
          <w:sz w:val="24"/>
          <w:szCs w:val="24"/>
          <w:rtl/>
        </w:rPr>
        <w:t xml:space="preserve">, </w:t>
      </w:r>
      <w:r w:rsidRPr="00E307B7">
        <w:rPr>
          <w:rFonts w:asciiTheme="majorBidi" w:hAnsiTheme="majorBidi" w:cstheme="majorBidi"/>
          <w:color w:val="000000"/>
          <w:sz w:val="24"/>
          <w:szCs w:val="24"/>
          <w:rtl/>
        </w:rPr>
        <w:t xml:space="preserve">מהפכת המינוע הכרוכה בהופעתו של מנוע הבעירה הפנימית בראשית המאה ה-20, ומהפיכת האלקטרוניקה בשדה הקרב של </w:t>
      </w:r>
      <w:r w:rsidR="00342BE1">
        <w:rPr>
          <w:rFonts w:asciiTheme="majorBidi" w:hAnsiTheme="majorBidi" w:cstheme="majorBidi" w:hint="cs"/>
          <w:color w:val="000000"/>
          <w:sz w:val="24"/>
          <w:szCs w:val="24"/>
          <w:rtl/>
        </w:rPr>
        <w:t>תקופתנו</w:t>
      </w:r>
      <w:r w:rsidRPr="00E307B7">
        <w:rPr>
          <w:rFonts w:asciiTheme="majorBidi" w:hAnsiTheme="majorBidi" w:cstheme="majorBidi"/>
          <w:color w:val="000000"/>
          <w:sz w:val="24"/>
          <w:szCs w:val="24"/>
          <w:rtl/>
        </w:rPr>
        <w:t xml:space="preserve">. תנותח מערכת הגורמים שמאחורי ההצלחות והכישלונות של צבאות בקליטה ובהטמעה התורתית, הארגונית והחומרית של מהפיכות אלו. </w:t>
      </w:r>
      <w:r w:rsidRPr="00E307B7">
        <w:rPr>
          <w:rFonts w:asciiTheme="majorBidi" w:hAnsiTheme="majorBidi" w:cstheme="majorBidi"/>
          <w:color w:val="000000"/>
          <w:sz w:val="24"/>
          <w:szCs w:val="24"/>
          <w:rtl/>
        </w:rPr>
        <w:t>הקורס</w:t>
      </w:r>
      <w:r w:rsidR="00ED3E76" w:rsidRPr="00E307B7">
        <w:rPr>
          <w:rFonts w:asciiTheme="majorBidi" w:hAnsiTheme="majorBidi" w:cstheme="majorBidi"/>
          <w:sz w:val="24"/>
          <w:szCs w:val="24"/>
          <w:rtl/>
        </w:rPr>
        <w:t xml:space="preserve"> אינו דורש ידע טכני או הנדסי. הוא מתמקד בהשפעות הטכנולוגיה על המלחמה ולא בטכנולוגיה כשלעצמה.</w:t>
      </w:r>
    </w:p>
    <w:p w:rsidR="00F55587" w:rsidRDefault="00F55587" w:rsidP="00F55587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BF0629" w:rsidRDefault="00F55587" w:rsidP="00F5558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F55587"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  <w:t>ספרות כללית:</w:t>
      </w:r>
      <w:r w:rsidR="00BF0629" w:rsidRPr="00BF062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F55587" w:rsidRDefault="00BF0629" w:rsidP="00F55587">
      <w:pPr>
        <w:spacing w:after="0" w:line="360" w:lineRule="auto"/>
        <w:jc w:val="both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מקס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בוט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F55587">
        <w:rPr>
          <w:rFonts w:asciiTheme="majorBidi" w:hAnsiTheme="majorBidi" w:cstheme="majorBidi" w:hint="cs"/>
          <w:i/>
          <w:iCs/>
          <w:sz w:val="24"/>
          <w:szCs w:val="24"/>
          <w:rtl/>
        </w:rPr>
        <w:t>חדשנות במלחמה</w:t>
      </w:r>
      <w:r>
        <w:rPr>
          <w:rFonts w:asciiTheme="majorBidi" w:hAnsiTheme="majorBidi" w:cstheme="majorBidi" w:hint="cs"/>
          <w:sz w:val="24"/>
          <w:szCs w:val="24"/>
          <w:rtl/>
        </w:rPr>
        <w:t>, מערכות, 2015.</w:t>
      </w:r>
    </w:p>
    <w:p w:rsidR="00F55587" w:rsidRDefault="00F55587" w:rsidP="00F55587">
      <w:pPr>
        <w:spacing w:after="0" w:line="360" w:lineRule="auto"/>
        <w:jc w:val="right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.</w:t>
      </w:r>
      <w:r w:rsidRPr="007A5DA9">
        <w:rPr>
          <w:rFonts w:asciiTheme="majorBidi" w:hAnsiTheme="majorBidi" w:cstheme="majorBidi"/>
          <w:sz w:val="24"/>
          <w:szCs w:val="24"/>
        </w:rPr>
        <w:t xml:space="preserve">Martin Van </w:t>
      </w:r>
      <w:proofErr w:type="spellStart"/>
      <w:r w:rsidRPr="007A5DA9">
        <w:rPr>
          <w:rFonts w:asciiTheme="majorBidi" w:hAnsiTheme="majorBidi" w:cstheme="majorBidi"/>
          <w:sz w:val="24"/>
          <w:szCs w:val="24"/>
        </w:rPr>
        <w:t>Creveld</w:t>
      </w:r>
      <w:proofErr w:type="spellEnd"/>
      <w:r w:rsidRPr="007A5DA9">
        <w:rPr>
          <w:rFonts w:asciiTheme="majorBidi" w:hAnsiTheme="majorBidi" w:cstheme="majorBidi"/>
          <w:sz w:val="24"/>
          <w:szCs w:val="24"/>
        </w:rPr>
        <w:t xml:space="preserve">, </w:t>
      </w:r>
      <w:r w:rsidRPr="00F55587">
        <w:rPr>
          <w:rFonts w:asciiTheme="majorBidi" w:hAnsiTheme="majorBidi" w:cstheme="majorBidi"/>
          <w:i/>
          <w:iCs/>
          <w:sz w:val="24"/>
          <w:szCs w:val="24"/>
        </w:rPr>
        <w:t>Technology and War</w:t>
      </w:r>
      <w:r w:rsidRPr="007A5DA9">
        <w:rPr>
          <w:rFonts w:asciiTheme="majorBidi" w:hAnsiTheme="majorBidi" w:cstheme="majorBidi"/>
          <w:sz w:val="24"/>
          <w:szCs w:val="24"/>
        </w:rPr>
        <w:t>, New York, 1989</w:t>
      </w:r>
    </w:p>
    <w:p w:rsidR="00342BE1" w:rsidRPr="003847FD" w:rsidRDefault="00342BE1" w:rsidP="003847FD">
      <w:pPr>
        <w:tabs>
          <w:tab w:val="left" w:pos="720"/>
        </w:tabs>
        <w:bidi w:val="0"/>
        <w:spacing w:after="0" w:line="240" w:lineRule="atLeast"/>
        <w:ind w:right="-58"/>
        <w:jc w:val="both"/>
        <w:rPr>
          <w:rFonts w:asciiTheme="majorBidi" w:hAnsiTheme="majorBidi" w:cstheme="majorBidi"/>
          <w:sz w:val="24"/>
          <w:szCs w:val="24"/>
        </w:rPr>
      </w:pPr>
      <w:r w:rsidRPr="003847FD">
        <w:rPr>
          <w:rFonts w:asciiTheme="majorBidi" w:hAnsiTheme="majorBidi" w:cstheme="majorBidi"/>
          <w:sz w:val="24"/>
          <w:szCs w:val="24"/>
        </w:rPr>
        <w:t>Azar Gat</w:t>
      </w:r>
      <w:r w:rsidRPr="003847FD">
        <w:rPr>
          <w:rFonts w:asciiTheme="majorBidi" w:hAnsiTheme="majorBidi" w:cstheme="majorBidi"/>
          <w:sz w:val="24"/>
          <w:szCs w:val="24"/>
        </w:rPr>
        <w:t>, ‘The “Revolution in Military Affairs”</w:t>
      </w:r>
      <w:r w:rsidRPr="003847FD">
        <w:rPr>
          <w:rFonts w:asciiTheme="majorBidi" w:hAnsiTheme="majorBidi" w:cstheme="majorBidi"/>
          <w:sz w:val="24"/>
          <w:szCs w:val="24"/>
        </w:rPr>
        <w:t xml:space="preserve"> (RMA) as an Analytical Tool for the Int</w:t>
      </w:r>
      <w:r w:rsidR="003847FD" w:rsidRPr="003847FD">
        <w:rPr>
          <w:rFonts w:asciiTheme="majorBidi" w:hAnsiTheme="majorBidi" w:cstheme="majorBidi"/>
          <w:sz w:val="24"/>
          <w:szCs w:val="24"/>
        </w:rPr>
        <w:t>erpretation of Military History’</w:t>
      </w:r>
      <w:r w:rsidRPr="003847FD">
        <w:rPr>
          <w:rFonts w:asciiTheme="majorBidi" w:hAnsiTheme="majorBidi" w:cstheme="majorBidi"/>
          <w:sz w:val="24"/>
          <w:szCs w:val="24"/>
        </w:rPr>
        <w:t xml:space="preserve">, in D. </w:t>
      </w:r>
      <w:proofErr w:type="spellStart"/>
      <w:r w:rsidRPr="003847FD">
        <w:rPr>
          <w:rFonts w:asciiTheme="majorBidi" w:hAnsiTheme="majorBidi" w:cstheme="majorBidi"/>
          <w:sz w:val="24"/>
          <w:szCs w:val="24"/>
        </w:rPr>
        <w:t>Adamsky</w:t>
      </w:r>
      <w:proofErr w:type="spellEnd"/>
      <w:r w:rsidRPr="003847FD">
        <w:rPr>
          <w:rFonts w:asciiTheme="majorBidi" w:hAnsiTheme="majorBidi" w:cstheme="majorBidi"/>
          <w:sz w:val="24"/>
          <w:szCs w:val="24"/>
        </w:rPr>
        <w:t xml:space="preserve"> and K. </w:t>
      </w:r>
      <w:proofErr w:type="spellStart"/>
      <w:r w:rsidRPr="003847FD">
        <w:rPr>
          <w:rFonts w:asciiTheme="majorBidi" w:hAnsiTheme="majorBidi" w:cstheme="majorBidi"/>
          <w:sz w:val="24"/>
          <w:szCs w:val="24"/>
        </w:rPr>
        <w:t>Bjerga</w:t>
      </w:r>
      <w:proofErr w:type="spellEnd"/>
      <w:r w:rsidRPr="003847FD">
        <w:rPr>
          <w:rFonts w:asciiTheme="majorBidi" w:hAnsiTheme="majorBidi" w:cstheme="majorBidi"/>
          <w:sz w:val="24"/>
          <w:szCs w:val="24"/>
        </w:rPr>
        <w:t xml:space="preserve"> (eds.), </w:t>
      </w:r>
      <w:r w:rsidRPr="003847FD">
        <w:rPr>
          <w:rFonts w:asciiTheme="majorBidi" w:hAnsiTheme="majorBidi" w:cstheme="majorBidi"/>
          <w:i/>
          <w:iCs/>
          <w:sz w:val="24"/>
          <w:szCs w:val="24"/>
        </w:rPr>
        <w:t>Contemporary Military Innovation</w:t>
      </w:r>
      <w:r w:rsidRPr="003847FD">
        <w:rPr>
          <w:rFonts w:asciiTheme="majorBidi" w:hAnsiTheme="majorBidi" w:cstheme="majorBidi"/>
          <w:sz w:val="24"/>
          <w:szCs w:val="24"/>
        </w:rPr>
        <w:t xml:space="preserve">, New York: Routledge, 2012, 7-19. </w:t>
      </w:r>
    </w:p>
    <w:p w:rsidR="00F55587" w:rsidRPr="00342BE1" w:rsidRDefault="00F55587" w:rsidP="00342BE1">
      <w:pPr>
        <w:spacing w:after="0" w:line="360" w:lineRule="auto"/>
        <w:jc w:val="right"/>
        <w:rPr>
          <w:rFonts w:asciiTheme="majorBidi" w:hAnsiTheme="majorBidi" w:cstheme="majorBidi" w:hint="cs"/>
          <w:sz w:val="24"/>
          <w:szCs w:val="24"/>
        </w:rPr>
      </w:pPr>
    </w:p>
    <w:p w:rsidR="00ED3E76" w:rsidRDefault="00ED3E76" w:rsidP="00F55587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 w:rsidRPr="007A5DA9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רשימת הנושאים וקריאה</w:t>
      </w:r>
      <w:r w:rsidR="009C52E4" w:rsidRPr="007A5DA9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:</w:t>
      </w:r>
    </w:p>
    <w:p w:rsidR="003847FD" w:rsidRPr="007A5DA9" w:rsidRDefault="003847FD" w:rsidP="00F55587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</w:p>
    <w:p w:rsidR="00ED3E76" w:rsidRPr="003847FD" w:rsidRDefault="00ED3E76" w:rsidP="00F5558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847FD">
        <w:rPr>
          <w:rFonts w:asciiTheme="majorBidi" w:hAnsiTheme="majorBidi" w:cstheme="majorBidi"/>
          <w:sz w:val="24"/>
          <w:szCs w:val="24"/>
          <w:rtl/>
        </w:rPr>
        <w:t>מבוא</w:t>
      </w:r>
    </w:p>
    <w:p w:rsidR="00861A0E" w:rsidRPr="007A5DA9" w:rsidRDefault="00861A0E" w:rsidP="00F55587">
      <w:pPr>
        <w:pStyle w:val="ListParagraph"/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D3E76" w:rsidRPr="003847FD" w:rsidRDefault="00ED3E76" w:rsidP="00F5558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847FD">
        <w:rPr>
          <w:rFonts w:asciiTheme="majorBidi" w:hAnsiTheme="majorBidi" w:cstheme="majorBidi"/>
          <w:sz w:val="24"/>
          <w:szCs w:val="24"/>
          <w:rtl/>
        </w:rPr>
        <w:t>רכבות, טלגרף והמ</w:t>
      </w:r>
      <w:r w:rsidR="003847FD">
        <w:rPr>
          <w:rFonts w:asciiTheme="majorBidi" w:hAnsiTheme="majorBidi" w:cstheme="majorBidi" w:hint="cs"/>
          <w:sz w:val="24"/>
          <w:szCs w:val="24"/>
          <w:rtl/>
        </w:rPr>
        <w:t>ה</w:t>
      </w:r>
      <w:r w:rsidRPr="003847FD">
        <w:rPr>
          <w:rFonts w:asciiTheme="majorBidi" w:hAnsiTheme="majorBidi" w:cstheme="majorBidi"/>
          <w:sz w:val="24"/>
          <w:szCs w:val="24"/>
          <w:rtl/>
        </w:rPr>
        <w:t>פכה באסטרטגיה</w:t>
      </w:r>
    </w:p>
    <w:p w:rsidR="00ED3E76" w:rsidRDefault="00ED3E76" w:rsidP="00F55587">
      <w:pPr>
        <w:pStyle w:val="ListParagraph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  <w:rtl/>
        </w:rPr>
        <w:t>קריאת חובה:</w:t>
      </w:r>
    </w:p>
    <w:p w:rsidR="00BF0629" w:rsidRDefault="00BF0629" w:rsidP="00F55587">
      <w:pPr>
        <w:pStyle w:val="ListParagraph"/>
        <w:spacing w:after="0"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בוט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,</w:t>
      </w:r>
      <w:r w:rsidR="00E46A6B" w:rsidRPr="00E46A6B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="00E46A6B" w:rsidRPr="00F55587">
        <w:rPr>
          <w:rFonts w:asciiTheme="majorBidi" w:hAnsiTheme="majorBidi" w:cstheme="majorBidi" w:hint="cs"/>
          <w:i/>
          <w:iCs/>
          <w:sz w:val="24"/>
          <w:szCs w:val="24"/>
          <w:rtl/>
        </w:rPr>
        <w:t>חדשנות במלחמה</w:t>
      </w:r>
      <w:r w:rsidR="00E46A6B">
        <w:rPr>
          <w:rFonts w:asciiTheme="majorBidi" w:hAnsiTheme="majorBidi" w:cstheme="majorBidi" w:hint="cs"/>
          <w:sz w:val="24"/>
          <w:szCs w:val="24"/>
          <w:rtl/>
        </w:rPr>
        <w:t>,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133-173.</w:t>
      </w:r>
    </w:p>
    <w:p w:rsidR="00BF0629" w:rsidRPr="007A5DA9" w:rsidRDefault="00BF0629" w:rsidP="00BF0629">
      <w:pPr>
        <w:pStyle w:val="ListParagraph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  <w:rtl/>
        </w:rPr>
        <w:t xml:space="preserve">ברברה </w:t>
      </w:r>
      <w:proofErr w:type="spellStart"/>
      <w:r w:rsidRPr="007A5DA9">
        <w:rPr>
          <w:rFonts w:asciiTheme="majorBidi" w:hAnsiTheme="majorBidi" w:cstheme="majorBidi"/>
          <w:sz w:val="24"/>
          <w:szCs w:val="24"/>
          <w:rtl/>
        </w:rPr>
        <w:t>טוכמן</w:t>
      </w:r>
      <w:proofErr w:type="spellEnd"/>
      <w:r w:rsidRPr="007A5DA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3847FD">
        <w:rPr>
          <w:rFonts w:asciiTheme="majorBidi" w:hAnsiTheme="majorBidi" w:cstheme="majorBidi"/>
          <w:i/>
          <w:iCs/>
          <w:sz w:val="24"/>
          <w:szCs w:val="24"/>
          <w:rtl/>
        </w:rPr>
        <w:t>אוגוסט 1914</w:t>
      </w:r>
      <w:r w:rsidRPr="007A5DA9">
        <w:rPr>
          <w:rFonts w:asciiTheme="majorBidi" w:hAnsiTheme="majorBidi" w:cstheme="majorBidi"/>
          <w:sz w:val="24"/>
          <w:szCs w:val="24"/>
          <w:rtl/>
        </w:rPr>
        <w:t>, ת"א, 73-82, 27-35.</w:t>
      </w:r>
    </w:p>
    <w:p w:rsidR="00BF0629" w:rsidRPr="007A5DA9" w:rsidRDefault="00BF0629" w:rsidP="00BF0629">
      <w:pPr>
        <w:pStyle w:val="ListParagraph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  <w:rtl/>
        </w:rPr>
        <w:t xml:space="preserve">קריאה נוספת: </w:t>
      </w:r>
    </w:p>
    <w:p w:rsidR="00ED3E76" w:rsidRPr="007A5DA9" w:rsidRDefault="00D46B9B" w:rsidP="003847FD">
      <w:pPr>
        <w:pStyle w:val="ListParagraph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7A5DA9">
        <w:rPr>
          <w:rFonts w:asciiTheme="majorBidi" w:hAnsiTheme="majorBidi" w:cstheme="majorBidi"/>
          <w:sz w:val="24"/>
          <w:szCs w:val="24"/>
        </w:rPr>
        <w:t>V</w:t>
      </w:r>
      <w:r w:rsidR="00ED3E76" w:rsidRPr="007A5DA9">
        <w:rPr>
          <w:rFonts w:asciiTheme="majorBidi" w:hAnsiTheme="majorBidi" w:cstheme="majorBidi"/>
          <w:sz w:val="24"/>
          <w:szCs w:val="24"/>
        </w:rPr>
        <w:t xml:space="preserve">an </w:t>
      </w:r>
      <w:proofErr w:type="spellStart"/>
      <w:r w:rsidR="00ED3E76" w:rsidRPr="007A5DA9">
        <w:rPr>
          <w:rFonts w:asciiTheme="majorBidi" w:hAnsiTheme="majorBidi" w:cstheme="majorBidi"/>
          <w:sz w:val="24"/>
          <w:szCs w:val="24"/>
        </w:rPr>
        <w:t>Creveld</w:t>
      </w:r>
      <w:proofErr w:type="spellEnd"/>
      <w:r w:rsidR="00ED3E76" w:rsidRPr="007A5DA9">
        <w:rPr>
          <w:rFonts w:asciiTheme="majorBidi" w:hAnsiTheme="majorBidi" w:cstheme="majorBidi"/>
          <w:sz w:val="24"/>
          <w:szCs w:val="24"/>
        </w:rPr>
        <w:t xml:space="preserve">, </w:t>
      </w:r>
      <w:r w:rsidR="00ED3E76" w:rsidRPr="003847FD">
        <w:rPr>
          <w:rFonts w:asciiTheme="majorBidi" w:hAnsiTheme="majorBidi" w:cstheme="majorBidi"/>
          <w:i/>
          <w:iCs/>
          <w:sz w:val="24"/>
          <w:szCs w:val="24"/>
        </w:rPr>
        <w:t>Technology and War</w:t>
      </w:r>
      <w:r w:rsidR="00ED3E76" w:rsidRPr="007A5DA9">
        <w:rPr>
          <w:rFonts w:asciiTheme="majorBidi" w:hAnsiTheme="majorBidi" w:cstheme="majorBidi"/>
          <w:sz w:val="24"/>
          <w:szCs w:val="24"/>
        </w:rPr>
        <w:t>, 153-</w:t>
      </w:r>
      <w:r w:rsidRPr="007A5DA9">
        <w:rPr>
          <w:rFonts w:asciiTheme="majorBidi" w:hAnsiTheme="majorBidi" w:cstheme="majorBidi"/>
          <w:sz w:val="24"/>
          <w:szCs w:val="24"/>
        </w:rPr>
        <w:t>62, 167-70.</w:t>
      </w:r>
    </w:p>
    <w:p w:rsidR="00D46B9B" w:rsidRPr="007A5DA9" w:rsidRDefault="00D46B9B" w:rsidP="00F55587">
      <w:pPr>
        <w:pStyle w:val="ListParagraph"/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</w:rPr>
        <w:t xml:space="preserve">Michael Howard, </w:t>
      </w:r>
      <w:proofErr w:type="gramStart"/>
      <w:r w:rsidRPr="003847FD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3847FD">
        <w:rPr>
          <w:rFonts w:asciiTheme="majorBidi" w:hAnsiTheme="majorBidi" w:cstheme="majorBidi"/>
          <w:i/>
          <w:iCs/>
          <w:sz w:val="24"/>
          <w:szCs w:val="24"/>
        </w:rPr>
        <w:t xml:space="preserve"> Franco-Prussian War</w:t>
      </w:r>
      <w:r w:rsidRPr="007A5DA9">
        <w:rPr>
          <w:rFonts w:asciiTheme="majorBidi" w:hAnsiTheme="majorBidi" w:cstheme="majorBidi"/>
          <w:sz w:val="24"/>
          <w:szCs w:val="24"/>
        </w:rPr>
        <w:t>, New York, 1962, 1-8.</w:t>
      </w:r>
    </w:p>
    <w:p w:rsidR="00D46B9B" w:rsidRPr="007A5DA9" w:rsidRDefault="00D46B9B" w:rsidP="00F55587">
      <w:pPr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</w:rPr>
        <w:t xml:space="preserve">Dennis Showalter, </w:t>
      </w:r>
      <w:r w:rsidRPr="003847FD">
        <w:rPr>
          <w:rFonts w:asciiTheme="majorBidi" w:hAnsiTheme="majorBidi" w:cstheme="majorBidi"/>
          <w:i/>
          <w:iCs/>
          <w:sz w:val="24"/>
          <w:szCs w:val="24"/>
        </w:rPr>
        <w:t>Rifles and Railroads</w:t>
      </w:r>
      <w:r w:rsidRPr="007A5DA9">
        <w:rPr>
          <w:rFonts w:asciiTheme="majorBidi" w:hAnsiTheme="majorBidi" w:cstheme="majorBidi"/>
          <w:sz w:val="24"/>
          <w:szCs w:val="24"/>
        </w:rPr>
        <w:t>, Hamden, Conn.</w:t>
      </w:r>
      <w:proofErr w:type="gramStart"/>
      <w:r w:rsidRPr="007A5DA9">
        <w:rPr>
          <w:rFonts w:asciiTheme="majorBidi" w:hAnsiTheme="majorBidi" w:cstheme="majorBidi"/>
          <w:sz w:val="24"/>
          <w:szCs w:val="24"/>
        </w:rPr>
        <w:t>,1975</w:t>
      </w:r>
      <w:proofErr w:type="gramEnd"/>
      <w:r w:rsidRPr="007A5DA9">
        <w:rPr>
          <w:rFonts w:asciiTheme="majorBidi" w:hAnsiTheme="majorBidi" w:cstheme="majorBidi"/>
          <w:sz w:val="24"/>
          <w:szCs w:val="24"/>
        </w:rPr>
        <w:t>, 17-74.</w:t>
      </w:r>
    </w:p>
    <w:p w:rsidR="00D46B9B" w:rsidRPr="007A5DA9" w:rsidRDefault="00D46B9B" w:rsidP="00F55587">
      <w:pPr>
        <w:pStyle w:val="ListParagraph"/>
        <w:spacing w:after="0"/>
        <w:rPr>
          <w:rFonts w:asciiTheme="majorBidi" w:hAnsiTheme="majorBidi" w:cstheme="majorBidi" w:hint="cs"/>
          <w:sz w:val="24"/>
          <w:szCs w:val="24"/>
          <w:rtl/>
        </w:rPr>
      </w:pPr>
    </w:p>
    <w:p w:rsidR="00D46B9B" w:rsidRPr="003847FD" w:rsidRDefault="00D46B9B" w:rsidP="00F5558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847FD">
        <w:rPr>
          <w:rFonts w:asciiTheme="majorBidi" w:hAnsiTheme="majorBidi" w:cstheme="majorBidi"/>
          <w:sz w:val="24"/>
          <w:szCs w:val="24"/>
          <w:rtl/>
        </w:rPr>
        <w:t>כוח האש והמהפכה בטקטיקה</w:t>
      </w:r>
    </w:p>
    <w:p w:rsidR="00D46B9B" w:rsidRDefault="00D46B9B" w:rsidP="00F55587">
      <w:pPr>
        <w:pStyle w:val="ListParagraph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  <w:rtl/>
        </w:rPr>
        <w:t xml:space="preserve">קריאת חובה: </w:t>
      </w:r>
    </w:p>
    <w:p w:rsidR="00E46A6B" w:rsidRDefault="00E46A6B" w:rsidP="00E46A6B">
      <w:pPr>
        <w:pStyle w:val="ListParagraph"/>
        <w:spacing w:after="0"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בוט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,</w:t>
      </w:r>
      <w:r w:rsidRPr="00E46A6B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Pr="00F55587">
        <w:rPr>
          <w:rFonts w:asciiTheme="majorBidi" w:hAnsiTheme="majorBidi" w:cstheme="majorBidi" w:hint="cs"/>
          <w:i/>
          <w:iCs/>
          <w:sz w:val="24"/>
          <w:szCs w:val="24"/>
          <w:rtl/>
        </w:rPr>
        <w:t>חדשנות במלחמה</w:t>
      </w:r>
      <w:r>
        <w:rPr>
          <w:rFonts w:asciiTheme="majorBidi" w:hAnsiTheme="majorBidi" w:cstheme="majorBidi" w:hint="cs"/>
          <w:sz w:val="24"/>
          <w:szCs w:val="24"/>
          <w:rtl/>
        </w:rPr>
        <w:t>, 133-173.</w:t>
      </w:r>
    </w:p>
    <w:p w:rsidR="00D46B9B" w:rsidRPr="007A5DA9" w:rsidRDefault="00D46B9B" w:rsidP="003847FD">
      <w:pPr>
        <w:pStyle w:val="ListParagraph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7A5DA9">
        <w:rPr>
          <w:rFonts w:asciiTheme="majorBidi" w:hAnsiTheme="majorBidi" w:cstheme="majorBidi"/>
          <w:sz w:val="24"/>
          <w:szCs w:val="24"/>
        </w:rPr>
        <w:t>Howard, 1-8.</w:t>
      </w:r>
    </w:p>
    <w:p w:rsidR="00D46B9B" w:rsidRPr="007A5DA9" w:rsidRDefault="00D46B9B" w:rsidP="003847FD">
      <w:pPr>
        <w:pStyle w:val="ListParagraph"/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</w:rPr>
        <w:t xml:space="preserve">Van </w:t>
      </w:r>
      <w:proofErr w:type="spellStart"/>
      <w:r w:rsidRPr="007A5DA9">
        <w:rPr>
          <w:rFonts w:asciiTheme="majorBidi" w:hAnsiTheme="majorBidi" w:cstheme="majorBidi"/>
          <w:sz w:val="24"/>
          <w:szCs w:val="24"/>
        </w:rPr>
        <w:t>Creveld</w:t>
      </w:r>
      <w:proofErr w:type="spellEnd"/>
      <w:r w:rsidRPr="007A5DA9">
        <w:rPr>
          <w:rFonts w:asciiTheme="majorBidi" w:hAnsiTheme="majorBidi" w:cstheme="majorBidi"/>
          <w:sz w:val="24"/>
          <w:szCs w:val="24"/>
        </w:rPr>
        <w:t>, 171-177</w:t>
      </w:r>
      <w:r w:rsidR="003847FD">
        <w:rPr>
          <w:rFonts w:asciiTheme="majorBidi" w:hAnsiTheme="majorBidi" w:cstheme="majorBidi"/>
          <w:sz w:val="24"/>
          <w:szCs w:val="24"/>
        </w:rPr>
        <w:t>.</w:t>
      </w:r>
    </w:p>
    <w:p w:rsidR="009C52E4" w:rsidRPr="007A5DA9" w:rsidRDefault="009C52E4" w:rsidP="00F55587">
      <w:pPr>
        <w:pStyle w:val="ListParagraph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  <w:rtl/>
        </w:rPr>
        <w:t xml:space="preserve">קריאה נוספת: </w:t>
      </w:r>
    </w:p>
    <w:p w:rsidR="009C52E4" w:rsidRPr="007A5DA9" w:rsidRDefault="009C52E4" w:rsidP="00F55587">
      <w:pPr>
        <w:pStyle w:val="ListParagraph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7A5DA9">
        <w:rPr>
          <w:rFonts w:asciiTheme="majorBidi" w:hAnsiTheme="majorBidi" w:cstheme="majorBidi"/>
          <w:sz w:val="24"/>
          <w:szCs w:val="24"/>
        </w:rPr>
        <w:lastRenderedPageBreak/>
        <w:t xml:space="preserve">Showalter, </w:t>
      </w:r>
      <w:r w:rsidRPr="003847FD">
        <w:rPr>
          <w:rFonts w:asciiTheme="majorBidi" w:hAnsiTheme="majorBidi" w:cstheme="majorBidi"/>
          <w:i/>
          <w:iCs/>
          <w:sz w:val="24"/>
          <w:szCs w:val="24"/>
        </w:rPr>
        <w:t>Rifles and Railroads</w:t>
      </w:r>
      <w:r w:rsidRPr="007A5DA9">
        <w:rPr>
          <w:rFonts w:asciiTheme="majorBidi" w:hAnsiTheme="majorBidi" w:cstheme="majorBidi"/>
          <w:sz w:val="24"/>
          <w:szCs w:val="24"/>
        </w:rPr>
        <w:t>, 75-212.</w:t>
      </w:r>
    </w:p>
    <w:p w:rsidR="009C52E4" w:rsidRPr="007A5DA9" w:rsidRDefault="009C52E4" w:rsidP="00F55587">
      <w:pPr>
        <w:pStyle w:val="ListParagraph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7A5DA9">
        <w:rPr>
          <w:rFonts w:asciiTheme="majorBidi" w:hAnsiTheme="majorBidi" w:cstheme="majorBidi"/>
          <w:sz w:val="24"/>
          <w:szCs w:val="24"/>
        </w:rPr>
        <w:t xml:space="preserve">Michael Howard, "Man against Fire", </w:t>
      </w:r>
      <w:r w:rsidRPr="003847FD">
        <w:rPr>
          <w:rFonts w:asciiTheme="majorBidi" w:hAnsiTheme="majorBidi" w:cstheme="majorBidi"/>
          <w:i/>
          <w:iCs/>
          <w:sz w:val="24"/>
          <w:szCs w:val="24"/>
        </w:rPr>
        <w:t>International Security</w:t>
      </w:r>
      <w:r w:rsidRPr="007A5DA9">
        <w:rPr>
          <w:rFonts w:asciiTheme="majorBidi" w:hAnsiTheme="majorBidi" w:cstheme="majorBidi"/>
          <w:sz w:val="24"/>
          <w:szCs w:val="24"/>
        </w:rPr>
        <w:t>, 9/1 (1984),</w:t>
      </w:r>
    </w:p>
    <w:p w:rsidR="009C52E4" w:rsidRPr="007A5DA9" w:rsidRDefault="009C52E4" w:rsidP="00F55587">
      <w:pPr>
        <w:pStyle w:val="ListParagraph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7A5DA9">
        <w:rPr>
          <w:rFonts w:asciiTheme="majorBidi" w:hAnsiTheme="majorBidi" w:cstheme="majorBidi"/>
          <w:sz w:val="24"/>
          <w:szCs w:val="24"/>
        </w:rPr>
        <w:t xml:space="preserve"> 41-57.</w:t>
      </w:r>
    </w:p>
    <w:p w:rsidR="00D46B9B" w:rsidRPr="007A5DA9" w:rsidRDefault="009C52E4" w:rsidP="00F55587">
      <w:pPr>
        <w:pStyle w:val="ListParagraph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7A5DA9">
        <w:rPr>
          <w:rFonts w:asciiTheme="majorBidi" w:hAnsiTheme="majorBidi" w:cstheme="majorBidi"/>
          <w:sz w:val="24"/>
          <w:szCs w:val="24"/>
        </w:rPr>
        <w:t xml:space="preserve">I.S. Bloch, </w:t>
      </w:r>
      <w:r w:rsidRPr="003847FD">
        <w:rPr>
          <w:rFonts w:asciiTheme="majorBidi" w:hAnsiTheme="majorBidi" w:cstheme="majorBidi"/>
          <w:i/>
          <w:iCs/>
          <w:sz w:val="24"/>
          <w:szCs w:val="24"/>
        </w:rPr>
        <w:t>The Future of War</w:t>
      </w:r>
      <w:r w:rsidRPr="007A5DA9">
        <w:rPr>
          <w:rFonts w:asciiTheme="majorBidi" w:hAnsiTheme="majorBidi" w:cstheme="majorBidi"/>
          <w:sz w:val="24"/>
          <w:szCs w:val="24"/>
        </w:rPr>
        <w:t>, Boston, 1902, viii-</w:t>
      </w:r>
      <w:proofErr w:type="spellStart"/>
      <w:r w:rsidRPr="007A5DA9">
        <w:rPr>
          <w:rFonts w:asciiTheme="majorBidi" w:hAnsiTheme="majorBidi" w:cstheme="majorBidi"/>
          <w:sz w:val="24"/>
          <w:szCs w:val="24"/>
        </w:rPr>
        <w:t>Ixii</w:t>
      </w:r>
      <w:proofErr w:type="spellEnd"/>
    </w:p>
    <w:p w:rsidR="009C52E4" w:rsidRPr="007A5DA9" w:rsidRDefault="009C52E4" w:rsidP="00F55587">
      <w:pPr>
        <w:pStyle w:val="ListParagraph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  <w:rtl/>
        </w:rPr>
        <w:t xml:space="preserve">עזר גת, </w:t>
      </w:r>
      <w:r w:rsidRPr="003847FD">
        <w:rPr>
          <w:rFonts w:asciiTheme="majorBidi" w:hAnsiTheme="majorBidi" w:cstheme="majorBidi"/>
          <w:i/>
          <w:iCs/>
          <w:sz w:val="24"/>
          <w:szCs w:val="24"/>
          <w:rtl/>
        </w:rPr>
        <w:t>מקורות המחשבה הצבאית המודרנית</w:t>
      </w:r>
      <w:r w:rsidRPr="007A5DA9">
        <w:rPr>
          <w:rFonts w:asciiTheme="majorBidi" w:hAnsiTheme="majorBidi" w:cstheme="majorBidi"/>
          <w:sz w:val="24"/>
          <w:szCs w:val="24"/>
          <w:rtl/>
        </w:rPr>
        <w:t>, ת"א, 2000, 291-332.</w:t>
      </w:r>
    </w:p>
    <w:p w:rsidR="00C45B53" w:rsidRPr="007A5DA9" w:rsidRDefault="00C45B53" w:rsidP="00F55587">
      <w:pPr>
        <w:pStyle w:val="ListParagraph"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9C52E4" w:rsidRDefault="009C52E4" w:rsidP="00F5558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847FD">
        <w:rPr>
          <w:rFonts w:asciiTheme="majorBidi" w:hAnsiTheme="majorBidi" w:cstheme="majorBidi"/>
          <w:sz w:val="24"/>
          <w:szCs w:val="24"/>
          <w:rtl/>
        </w:rPr>
        <w:t>הלוחמה בים מעידן המפרש לקיטור</w:t>
      </w:r>
    </w:p>
    <w:p w:rsidR="00E46A6B" w:rsidRDefault="00E46A6B" w:rsidP="00E46A6B">
      <w:pPr>
        <w:pStyle w:val="ListParagraph"/>
        <w:spacing w:after="0"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בוט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,</w:t>
      </w:r>
      <w:r w:rsidRPr="00E46A6B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Pr="00F55587">
        <w:rPr>
          <w:rFonts w:asciiTheme="majorBidi" w:hAnsiTheme="majorBidi" w:cstheme="majorBidi" w:hint="cs"/>
          <w:i/>
          <w:iCs/>
          <w:sz w:val="24"/>
          <w:szCs w:val="24"/>
          <w:rtl/>
        </w:rPr>
        <w:t>חדשנות במלחמה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>
        <w:rPr>
          <w:rFonts w:asciiTheme="majorBidi" w:hAnsiTheme="majorBidi" w:cstheme="majorBidi" w:hint="cs"/>
          <w:sz w:val="24"/>
          <w:szCs w:val="24"/>
          <w:rtl/>
        </w:rPr>
        <w:t>200-229.</w:t>
      </w:r>
    </w:p>
    <w:p w:rsidR="00E46A6B" w:rsidRPr="007A5DA9" w:rsidRDefault="00E46A6B" w:rsidP="00E46A6B">
      <w:pPr>
        <w:pStyle w:val="ListParagraph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  <w:rtl/>
        </w:rPr>
        <w:t xml:space="preserve">עזר גת, </w:t>
      </w:r>
      <w:r w:rsidRPr="003847FD">
        <w:rPr>
          <w:rFonts w:asciiTheme="majorBidi" w:hAnsiTheme="majorBidi" w:cstheme="majorBidi"/>
          <w:i/>
          <w:iCs/>
          <w:sz w:val="24"/>
          <w:szCs w:val="24"/>
          <w:rtl/>
        </w:rPr>
        <w:t>מקורות המחשבה הצבאית המודרנית</w:t>
      </w:r>
      <w:r w:rsidRPr="007A5DA9">
        <w:rPr>
          <w:rFonts w:asciiTheme="majorBidi" w:hAnsiTheme="majorBidi" w:cstheme="majorBidi"/>
          <w:sz w:val="24"/>
          <w:szCs w:val="24"/>
          <w:rtl/>
        </w:rPr>
        <w:t xml:space="preserve">, </w:t>
      </w:r>
      <w:r>
        <w:rPr>
          <w:rFonts w:asciiTheme="majorBidi" w:hAnsiTheme="majorBidi" w:cstheme="majorBidi" w:hint="cs"/>
          <w:sz w:val="24"/>
          <w:szCs w:val="24"/>
          <w:rtl/>
        </w:rPr>
        <w:t>333-372</w:t>
      </w:r>
      <w:r w:rsidRPr="007A5DA9">
        <w:rPr>
          <w:rFonts w:asciiTheme="majorBidi" w:hAnsiTheme="majorBidi" w:cstheme="majorBidi"/>
          <w:sz w:val="24"/>
          <w:szCs w:val="24"/>
          <w:rtl/>
        </w:rPr>
        <w:t>.</w:t>
      </w:r>
    </w:p>
    <w:p w:rsidR="000169D2" w:rsidRPr="007A5DA9" w:rsidRDefault="009C52E4" w:rsidP="00F55587">
      <w:pPr>
        <w:pStyle w:val="ListParagraph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7A5DA9">
        <w:rPr>
          <w:rFonts w:asciiTheme="majorBidi" w:hAnsiTheme="majorBidi" w:cstheme="majorBidi"/>
          <w:sz w:val="24"/>
          <w:szCs w:val="24"/>
        </w:rPr>
        <w:t xml:space="preserve">Arthur </w:t>
      </w:r>
      <w:proofErr w:type="spellStart"/>
      <w:r w:rsidRPr="007A5DA9">
        <w:rPr>
          <w:rFonts w:asciiTheme="majorBidi" w:hAnsiTheme="majorBidi" w:cstheme="majorBidi"/>
          <w:sz w:val="24"/>
          <w:szCs w:val="24"/>
        </w:rPr>
        <w:t>Marder</w:t>
      </w:r>
      <w:proofErr w:type="spellEnd"/>
      <w:r w:rsidRPr="007A5DA9">
        <w:rPr>
          <w:rFonts w:asciiTheme="majorBidi" w:hAnsiTheme="majorBidi" w:cstheme="majorBidi"/>
          <w:sz w:val="24"/>
          <w:szCs w:val="24"/>
        </w:rPr>
        <w:t xml:space="preserve">, </w:t>
      </w:r>
      <w:proofErr w:type="gramStart"/>
      <w:r w:rsidRPr="003847FD">
        <w:rPr>
          <w:rFonts w:asciiTheme="majorBidi" w:hAnsiTheme="majorBidi" w:cstheme="majorBidi"/>
          <w:i/>
          <w:iCs/>
          <w:sz w:val="24"/>
          <w:szCs w:val="24"/>
        </w:rPr>
        <w:t>The</w:t>
      </w:r>
      <w:proofErr w:type="gramEnd"/>
      <w:r w:rsidRPr="003847FD">
        <w:rPr>
          <w:rFonts w:asciiTheme="majorBidi" w:hAnsiTheme="majorBidi" w:cstheme="majorBidi"/>
          <w:i/>
          <w:iCs/>
          <w:sz w:val="24"/>
          <w:szCs w:val="24"/>
        </w:rPr>
        <w:t xml:space="preserve"> Anatomy of British Sea Power</w:t>
      </w:r>
      <w:r w:rsidR="00421EAF" w:rsidRPr="007A5DA9">
        <w:rPr>
          <w:rFonts w:asciiTheme="majorBidi" w:hAnsiTheme="majorBidi" w:cstheme="majorBidi"/>
          <w:sz w:val="24"/>
          <w:szCs w:val="24"/>
        </w:rPr>
        <w:t>, New York, 1940, 3-9,</w:t>
      </w:r>
    </w:p>
    <w:p w:rsidR="009C52E4" w:rsidRPr="007A5DA9" w:rsidRDefault="00421EAF" w:rsidP="00F55587">
      <w:pPr>
        <w:pStyle w:val="ListParagraph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7A5DA9">
        <w:rPr>
          <w:rFonts w:asciiTheme="majorBidi" w:hAnsiTheme="majorBidi" w:cstheme="majorBidi"/>
          <w:sz w:val="24"/>
          <w:szCs w:val="24"/>
        </w:rPr>
        <w:t xml:space="preserve"> 84-104, 515-545.</w:t>
      </w:r>
    </w:p>
    <w:p w:rsidR="00421EAF" w:rsidRPr="007A5DA9" w:rsidRDefault="00421EAF" w:rsidP="00F55587">
      <w:pPr>
        <w:pStyle w:val="ListParagraph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7A5DA9">
        <w:rPr>
          <w:rFonts w:asciiTheme="majorBidi" w:hAnsiTheme="majorBidi" w:cstheme="majorBidi"/>
          <w:sz w:val="24"/>
          <w:szCs w:val="24"/>
        </w:rPr>
        <w:t xml:space="preserve">Van </w:t>
      </w:r>
      <w:proofErr w:type="spellStart"/>
      <w:r w:rsidRPr="007A5DA9">
        <w:rPr>
          <w:rFonts w:asciiTheme="majorBidi" w:hAnsiTheme="majorBidi" w:cstheme="majorBidi"/>
          <w:sz w:val="24"/>
          <w:szCs w:val="24"/>
        </w:rPr>
        <w:t>Creveld</w:t>
      </w:r>
      <w:proofErr w:type="spellEnd"/>
      <w:r w:rsidRPr="007A5DA9">
        <w:rPr>
          <w:rFonts w:asciiTheme="majorBidi" w:hAnsiTheme="majorBidi" w:cstheme="majorBidi"/>
          <w:sz w:val="24"/>
          <w:szCs w:val="24"/>
        </w:rPr>
        <w:t>, 199-207.</w:t>
      </w:r>
    </w:p>
    <w:p w:rsidR="00421EAF" w:rsidRPr="003847FD" w:rsidRDefault="00421EAF" w:rsidP="00F5558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847FD">
        <w:rPr>
          <w:rFonts w:asciiTheme="majorBidi" w:hAnsiTheme="majorBidi" w:cstheme="majorBidi"/>
          <w:sz w:val="24"/>
          <w:szCs w:val="24"/>
          <w:rtl/>
        </w:rPr>
        <w:t>לוחמה ממוכנת ביבשה</w:t>
      </w:r>
    </w:p>
    <w:p w:rsidR="00421EAF" w:rsidRPr="007A5DA9" w:rsidRDefault="00421EAF" w:rsidP="003847FD">
      <w:pPr>
        <w:pStyle w:val="ListParagraph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  <w:rtl/>
        </w:rPr>
        <w:t>קריאת חובה:</w:t>
      </w:r>
    </w:p>
    <w:p w:rsidR="00A059B6" w:rsidRDefault="00A059B6" w:rsidP="00A059B6">
      <w:pPr>
        <w:pStyle w:val="ListParagraph"/>
        <w:spacing w:after="0"/>
        <w:rPr>
          <w:rFonts w:asciiTheme="majorBidi" w:hAnsiTheme="majorBidi" w:cstheme="majorBidi" w:hint="cs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בוט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,</w:t>
      </w:r>
      <w:r w:rsidRPr="00E46A6B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Pr="00F55587">
        <w:rPr>
          <w:rFonts w:asciiTheme="majorBidi" w:hAnsiTheme="majorBidi" w:cstheme="majorBidi" w:hint="cs"/>
          <w:i/>
          <w:iCs/>
          <w:sz w:val="24"/>
          <w:szCs w:val="24"/>
          <w:rtl/>
        </w:rPr>
        <w:t>חדשנות במלחמה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>
        <w:rPr>
          <w:rFonts w:asciiTheme="majorBidi" w:hAnsiTheme="majorBidi" w:cstheme="majorBidi" w:hint="cs"/>
          <w:sz w:val="24"/>
          <w:szCs w:val="24"/>
          <w:rtl/>
        </w:rPr>
        <w:t>239-246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421EAF" w:rsidRPr="007A5DA9" w:rsidRDefault="00421EAF" w:rsidP="00F55587">
      <w:pPr>
        <w:pStyle w:val="ListParagraph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  <w:rtl/>
        </w:rPr>
        <w:t xml:space="preserve">דאגלס </w:t>
      </w:r>
      <w:proofErr w:type="spellStart"/>
      <w:r w:rsidRPr="007A5DA9">
        <w:rPr>
          <w:rFonts w:asciiTheme="majorBidi" w:hAnsiTheme="majorBidi" w:cstheme="majorBidi"/>
          <w:sz w:val="24"/>
          <w:szCs w:val="24"/>
          <w:rtl/>
        </w:rPr>
        <w:t>אורגיל</w:t>
      </w:r>
      <w:proofErr w:type="spellEnd"/>
      <w:r w:rsidRPr="007A5DA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3847FD">
        <w:rPr>
          <w:rFonts w:asciiTheme="majorBidi" w:hAnsiTheme="majorBidi" w:cstheme="majorBidi"/>
          <w:i/>
          <w:iCs/>
          <w:sz w:val="24"/>
          <w:szCs w:val="24"/>
          <w:rtl/>
        </w:rPr>
        <w:t>הטנק</w:t>
      </w:r>
      <w:r w:rsidRPr="007A5DA9">
        <w:rPr>
          <w:rFonts w:asciiTheme="majorBidi" w:hAnsiTheme="majorBidi" w:cstheme="majorBidi"/>
          <w:sz w:val="24"/>
          <w:szCs w:val="24"/>
          <w:rtl/>
        </w:rPr>
        <w:t>, ת"א, 1970, 76-106, 21-43.</w:t>
      </w:r>
    </w:p>
    <w:p w:rsidR="00E46A6B" w:rsidRDefault="00E46A6B" w:rsidP="00F55587">
      <w:pPr>
        <w:pStyle w:val="ListParagraph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  <w:rtl/>
        </w:rPr>
        <w:t xml:space="preserve">עזר גת, </w:t>
      </w:r>
      <w:r w:rsidRPr="003847FD">
        <w:rPr>
          <w:rFonts w:asciiTheme="majorBidi" w:hAnsiTheme="majorBidi" w:cstheme="majorBidi"/>
          <w:i/>
          <w:iCs/>
          <w:sz w:val="24"/>
          <w:szCs w:val="24"/>
          <w:rtl/>
        </w:rPr>
        <w:t>התפתחות המחשבה הצבאית במאה העשרים</w:t>
      </w:r>
      <w:r w:rsidRPr="007A5DA9">
        <w:rPr>
          <w:rFonts w:asciiTheme="majorBidi" w:hAnsiTheme="majorBidi" w:cstheme="majorBidi"/>
          <w:sz w:val="24"/>
          <w:szCs w:val="24"/>
          <w:rtl/>
        </w:rPr>
        <w:t>, ת"א, 2002, 244-300.</w:t>
      </w:r>
    </w:p>
    <w:p w:rsidR="00421EAF" w:rsidRPr="007A5DA9" w:rsidRDefault="00421EAF" w:rsidP="00F55587">
      <w:pPr>
        <w:pStyle w:val="ListParagraph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  <w:rtl/>
        </w:rPr>
        <w:t xml:space="preserve">קריאה נוספת: </w:t>
      </w:r>
    </w:p>
    <w:p w:rsidR="00421EAF" w:rsidRPr="007A5DA9" w:rsidRDefault="00421EAF" w:rsidP="00F55587">
      <w:pPr>
        <w:pStyle w:val="ListParagraph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7A5DA9">
        <w:rPr>
          <w:rFonts w:asciiTheme="majorBidi" w:hAnsiTheme="majorBidi" w:cstheme="majorBidi"/>
          <w:sz w:val="24"/>
          <w:szCs w:val="24"/>
        </w:rPr>
        <w:t xml:space="preserve">Heinz </w:t>
      </w:r>
      <w:proofErr w:type="spellStart"/>
      <w:r w:rsidRPr="007A5DA9">
        <w:rPr>
          <w:rFonts w:asciiTheme="majorBidi" w:hAnsiTheme="majorBidi" w:cstheme="majorBidi"/>
          <w:sz w:val="24"/>
          <w:szCs w:val="24"/>
        </w:rPr>
        <w:t>Gud</w:t>
      </w:r>
      <w:r w:rsidR="000169D2" w:rsidRPr="007A5DA9">
        <w:rPr>
          <w:rFonts w:asciiTheme="majorBidi" w:hAnsiTheme="majorBidi" w:cstheme="majorBidi"/>
          <w:sz w:val="24"/>
          <w:szCs w:val="24"/>
        </w:rPr>
        <w:t>er</w:t>
      </w:r>
      <w:r w:rsidRPr="007A5DA9">
        <w:rPr>
          <w:rFonts w:asciiTheme="majorBidi" w:hAnsiTheme="majorBidi" w:cstheme="majorBidi"/>
          <w:sz w:val="24"/>
          <w:szCs w:val="24"/>
        </w:rPr>
        <w:t>ian</w:t>
      </w:r>
      <w:proofErr w:type="spellEnd"/>
      <w:r w:rsidRPr="007A5DA9">
        <w:rPr>
          <w:rFonts w:asciiTheme="majorBidi" w:hAnsiTheme="majorBidi" w:cstheme="majorBidi"/>
          <w:sz w:val="24"/>
          <w:szCs w:val="24"/>
        </w:rPr>
        <w:t xml:space="preserve">, </w:t>
      </w:r>
      <w:r w:rsidRPr="003847FD">
        <w:rPr>
          <w:rFonts w:asciiTheme="majorBidi" w:hAnsiTheme="majorBidi" w:cstheme="majorBidi"/>
          <w:i/>
          <w:iCs/>
          <w:sz w:val="24"/>
          <w:szCs w:val="24"/>
        </w:rPr>
        <w:t>Panzer Leader</w:t>
      </w:r>
      <w:r w:rsidRPr="007A5DA9">
        <w:rPr>
          <w:rFonts w:asciiTheme="majorBidi" w:hAnsiTheme="majorBidi" w:cstheme="majorBidi"/>
          <w:sz w:val="24"/>
          <w:szCs w:val="24"/>
        </w:rPr>
        <w:t>, New York, 1952, Ch.2, 18-47.</w:t>
      </w:r>
    </w:p>
    <w:p w:rsidR="000169D2" w:rsidRPr="007A5DA9" w:rsidRDefault="00421EAF" w:rsidP="00F55587">
      <w:pPr>
        <w:pStyle w:val="ListParagraph"/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</w:rPr>
        <w:t xml:space="preserve">Richard </w:t>
      </w:r>
      <w:proofErr w:type="spellStart"/>
      <w:r w:rsidRPr="007A5DA9">
        <w:rPr>
          <w:rFonts w:asciiTheme="majorBidi" w:hAnsiTheme="majorBidi" w:cstheme="majorBidi"/>
          <w:sz w:val="24"/>
          <w:szCs w:val="24"/>
        </w:rPr>
        <w:t>Simpkin</w:t>
      </w:r>
      <w:proofErr w:type="spellEnd"/>
      <w:r w:rsidRPr="007A5DA9">
        <w:rPr>
          <w:rFonts w:asciiTheme="majorBidi" w:hAnsiTheme="majorBidi" w:cstheme="majorBidi"/>
          <w:sz w:val="24"/>
          <w:szCs w:val="24"/>
        </w:rPr>
        <w:t xml:space="preserve">, </w:t>
      </w:r>
      <w:r w:rsidRPr="003847FD">
        <w:rPr>
          <w:rFonts w:asciiTheme="majorBidi" w:hAnsiTheme="majorBidi" w:cstheme="majorBidi"/>
          <w:i/>
          <w:iCs/>
          <w:sz w:val="24"/>
          <w:szCs w:val="24"/>
        </w:rPr>
        <w:t xml:space="preserve">Deep Battle: The Brainchild of Marshall </w:t>
      </w:r>
      <w:proofErr w:type="spellStart"/>
      <w:r w:rsidRPr="003847FD">
        <w:rPr>
          <w:rFonts w:asciiTheme="majorBidi" w:hAnsiTheme="majorBidi" w:cstheme="majorBidi"/>
          <w:i/>
          <w:iCs/>
          <w:sz w:val="24"/>
          <w:szCs w:val="24"/>
        </w:rPr>
        <w:t>Tukhachevskii</w:t>
      </w:r>
      <w:proofErr w:type="spellEnd"/>
      <w:r w:rsidRPr="007A5DA9">
        <w:rPr>
          <w:rFonts w:asciiTheme="majorBidi" w:hAnsiTheme="majorBidi" w:cstheme="majorBidi"/>
          <w:sz w:val="24"/>
          <w:szCs w:val="24"/>
        </w:rPr>
        <w:t>,</w:t>
      </w:r>
    </w:p>
    <w:p w:rsidR="00421EAF" w:rsidRPr="007A5DA9" w:rsidRDefault="00421EAF" w:rsidP="00F55587">
      <w:pPr>
        <w:pStyle w:val="ListParagraph"/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</w:rPr>
        <w:t xml:space="preserve"> New York, 1987, 32-65.</w:t>
      </w:r>
    </w:p>
    <w:p w:rsidR="00421EAF" w:rsidRPr="007A5DA9" w:rsidRDefault="00421EAF" w:rsidP="00F55587">
      <w:pPr>
        <w:pStyle w:val="ListParagraph"/>
        <w:spacing w:after="0"/>
        <w:rPr>
          <w:rFonts w:asciiTheme="majorBidi" w:hAnsiTheme="majorBidi" w:cstheme="majorBidi" w:hint="cs"/>
          <w:sz w:val="24"/>
          <w:szCs w:val="24"/>
          <w:rtl/>
        </w:rPr>
      </w:pPr>
    </w:p>
    <w:p w:rsidR="007A6F2C" w:rsidRPr="003847FD" w:rsidRDefault="007A6F2C" w:rsidP="00F5558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847FD">
        <w:rPr>
          <w:rFonts w:asciiTheme="majorBidi" w:hAnsiTheme="majorBidi" w:cstheme="majorBidi"/>
          <w:sz w:val="24"/>
          <w:szCs w:val="24"/>
          <w:rtl/>
        </w:rPr>
        <w:t>לוחמה אווירית</w:t>
      </w:r>
    </w:p>
    <w:p w:rsidR="00ED7CAB" w:rsidRDefault="00ED7CAB" w:rsidP="00ED7CAB">
      <w:pPr>
        <w:pStyle w:val="ListParagraph"/>
        <w:spacing w:after="0"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בוט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,</w:t>
      </w:r>
      <w:r w:rsidRPr="00E46A6B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Pr="00F55587">
        <w:rPr>
          <w:rFonts w:asciiTheme="majorBidi" w:hAnsiTheme="majorBidi" w:cstheme="majorBidi" w:hint="cs"/>
          <w:i/>
          <w:iCs/>
          <w:sz w:val="24"/>
          <w:szCs w:val="24"/>
          <w:rtl/>
        </w:rPr>
        <w:t>חדשנות במלחמה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>
        <w:rPr>
          <w:rFonts w:asciiTheme="majorBidi" w:hAnsiTheme="majorBidi" w:cstheme="majorBidi" w:hint="cs"/>
          <w:sz w:val="24"/>
          <w:szCs w:val="24"/>
          <w:rtl/>
        </w:rPr>
        <w:t>313-346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E0644" w:rsidRDefault="00FE0644" w:rsidP="00FE0644">
      <w:pPr>
        <w:pStyle w:val="ListParagraph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ריצ'רד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אוברי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, "לוחמה אווירית", צ'רלס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טאונסנד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(עורך), </w:t>
      </w:r>
      <w:r w:rsidRPr="00FE0644">
        <w:rPr>
          <w:rFonts w:asciiTheme="majorBidi" w:hAnsiTheme="majorBidi" w:cstheme="majorBidi" w:hint="cs"/>
          <w:i/>
          <w:iCs/>
          <w:sz w:val="24"/>
          <w:szCs w:val="24"/>
          <w:rtl/>
        </w:rPr>
        <w:t>היסטוריה של המלחמה המודרנית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ת"א, 2016, 347-369. </w:t>
      </w:r>
    </w:p>
    <w:p w:rsidR="007A6F2C" w:rsidRPr="007A5DA9" w:rsidRDefault="007A6F2C" w:rsidP="00F55587">
      <w:pPr>
        <w:pStyle w:val="ListParagraph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  <w:rtl/>
        </w:rPr>
        <w:t xml:space="preserve">עזר גת, "אידיאולוגיה, מדיניות, טכנולוגיה ודוקטרינות אסטרטגיות בין שתי מלחמות העולם", </w:t>
      </w:r>
      <w:r w:rsidRPr="00FE0644">
        <w:rPr>
          <w:rFonts w:asciiTheme="majorBidi" w:hAnsiTheme="majorBidi" w:cstheme="majorBidi"/>
          <w:i/>
          <w:iCs/>
          <w:sz w:val="24"/>
          <w:szCs w:val="24"/>
          <w:rtl/>
        </w:rPr>
        <w:t>מערכות</w:t>
      </w:r>
      <w:r w:rsidRPr="00FE0644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="00692A80" w:rsidRPr="007A5DA9">
        <w:rPr>
          <w:rFonts w:asciiTheme="majorBidi" w:hAnsiTheme="majorBidi" w:cstheme="majorBidi"/>
          <w:sz w:val="24"/>
          <w:szCs w:val="24"/>
          <w:rtl/>
        </w:rPr>
        <w:t>390 (2003), 4-15.</w:t>
      </w:r>
    </w:p>
    <w:p w:rsidR="000169D2" w:rsidRPr="007A5DA9" w:rsidRDefault="000169D2" w:rsidP="00F55587">
      <w:pPr>
        <w:pStyle w:val="ListParagraph"/>
        <w:spacing w:after="0"/>
        <w:jc w:val="right"/>
        <w:rPr>
          <w:rFonts w:asciiTheme="majorBidi" w:hAnsiTheme="majorBidi" w:cstheme="majorBidi" w:hint="cs"/>
          <w:sz w:val="24"/>
          <w:szCs w:val="24"/>
        </w:rPr>
      </w:pPr>
    </w:p>
    <w:p w:rsidR="00692A80" w:rsidRDefault="00692A80" w:rsidP="00F5558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847FD">
        <w:rPr>
          <w:rFonts w:asciiTheme="majorBidi" w:hAnsiTheme="majorBidi" w:cstheme="majorBidi"/>
          <w:sz w:val="24"/>
          <w:szCs w:val="24"/>
          <w:rtl/>
        </w:rPr>
        <w:t>לוחמה אווירית בים</w:t>
      </w:r>
    </w:p>
    <w:p w:rsidR="00ED7CAB" w:rsidRDefault="00ED7CAB" w:rsidP="00ED7CAB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בוט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,</w:t>
      </w:r>
      <w:r w:rsidRPr="00E46A6B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Pr="00F55587">
        <w:rPr>
          <w:rFonts w:asciiTheme="majorBidi" w:hAnsiTheme="majorBidi" w:cstheme="majorBidi" w:hint="cs"/>
          <w:i/>
          <w:iCs/>
          <w:sz w:val="24"/>
          <w:szCs w:val="24"/>
          <w:rtl/>
        </w:rPr>
        <w:t>חדשנות במלחמה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>
        <w:rPr>
          <w:rFonts w:asciiTheme="majorBidi" w:hAnsiTheme="majorBidi" w:cstheme="majorBidi" w:hint="cs"/>
          <w:sz w:val="24"/>
          <w:szCs w:val="24"/>
          <w:rtl/>
        </w:rPr>
        <w:t>281-312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692A80" w:rsidRPr="007A5DA9" w:rsidRDefault="00692A80" w:rsidP="00F55587">
      <w:pPr>
        <w:pStyle w:val="ListParagraph"/>
        <w:spacing w:after="0"/>
        <w:jc w:val="right"/>
        <w:rPr>
          <w:rFonts w:asciiTheme="majorBidi" w:hAnsiTheme="majorBidi" w:cstheme="majorBidi" w:hint="cs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</w:rPr>
        <w:t xml:space="preserve">Thomas Hone, Norman Friedman and Mark </w:t>
      </w:r>
      <w:proofErr w:type="spellStart"/>
      <w:r w:rsidRPr="007A5DA9">
        <w:rPr>
          <w:rFonts w:asciiTheme="majorBidi" w:hAnsiTheme="majorBidi" w:cstheme="majorBidi"/>
          <w:sz w:val="24"/>
          <w:szCs w:val="24"/>
        </w:rPr>
        <w:t>Mandeles</w:t>
      </w:r>
      <w:proofErr w:type="spellEnd"/>
      <w:r w:rsidRPr="007A5DA9">
        <w:rPr>
          <w:rFonts w:asciiTheme="majorBidi" w:hAnsiTheme="majorBidi" w:cstheme="majorBidi"/>
          <w:sz w:val="24"/>
          <w:szCs w:val="24"/>
        </w:rPr>
        <w:t xml:space="preserve">, </w:t>
      </w:r>
      <w:r w:rsidRPr="003847FD">
        <w:rPr>
          <w:rFonts w:asciiTheme="majorBidi" w:hAnsiTheme="majorBidi" w:cstheme="majorBidi"/>
          <w:i/>
          <w:iCs/>
          <w:sz w:val="24"/>
          <w:szCs w:val="24"/>
        </w:rPr>
        <w:t>American &amp; British Aircraft Carrier Development 1919-1941</w:t>
      </w:r>
      <w:r w:rsidRPr="007A5DA9">
        <w:rPr>
          <w:rFonts w:asciiTheme="majorBidi" w:hAnsiTheme="majorBidi" w:cstheme="majorBidi"/>
          <w:sz w:val="24"/>
          <w:szCs w:val="24"/>
        </w:rPr>
        <w:t xml:space="preserve">, Annapolis, 1991, 1-10, 25-105, </w:t>
      </w:r>
    </w:p>
    <w:p w:rsidR="00692A80" w:rsidRPr="007A5DA9" w:rsidRDefault="00692A80" w:rsidP="00F55587">
      <w:pPr>
        <w:pStyle w:val="ListParagraph"/>
        <w:spacing w:after="0"/>
        <w:jc w:val="right"/>
        <w:rPr>
          <w:rFonts w:asciiTheme="majorBidi" w:hAnsiTheme="majorBidi" w:cstheme="majorBidi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</w:rPr>
        <w:t>133-199.</w:t>
      </w:r>
    </w:p>
    <w:p w:rsidR="000169D2" w:rsidRPr="007A5DA9" w:rsidRDefault="000169D2" w:rsidP="00F55587">
      <w:pPr>
        <w:pStyle w:val="ListParagraph"/>
        <w:spacing w:after="0"/>
        <w:jc w:val="right"/>
        <w:rPr>
          <w:rFonts w:asciiTheme="majorBidi" w:hAnsiTheme="majorBidi" w:cstheme="majorBidi" w:hint="cs"/>
          <w:sz w:val="24"/>
          <w:szCs w:val="24"/>
        </w:rPr>
      </w:pPr>
    </w:p>
    <w:p w:rsidR="007A6F2C" w:rsidRPr="003847FD" w:rsidRDefault="00692A80" w:rsidP="00F5558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3847FD">
        <w:rPr>
          <w:rFonts w:asciiTheme="majorBidi" w:hAnsiTheme="majorBidi" w:cstheme="majorBidi"/>
          <w:sz w:val="24"/>
          <w:szCs w:val="24"/>
          <w:rtl/>
        </w:rPr>
        <w:t>מלחמת צוללות</w:t>
      </w:r>
    </w:p>
    <w:p w:rsidR="000169D2" w:rsidRPr="007A5DA9" w:rsidRDefault="000169D2" w:rsidP="00F55587">
      <w:pPr>
        <w:pStyle w:val="ListParagraph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7A5DA9">
        <w:rPr>
          <w:rFonts w:asciiTheme="majorBidi" w:hAnsiTheme="majorBidi" w:cstheme="majorBidi"/>
          <w:sz w:val="24"/>
          <w:szCs w:val="24"/>
        </w:rPr>
        <w:t xml:space="preserve">Bernard Brodie, </w:t>
      </w:r>
      <w:r w:rsidRPr="00C01794">
        <w:rPr>
          <w:rFonts w:asciiTheme="majorBidi" w:hAnsiTheme="majorBidi" w:cstheme="majorBidi"/>
          <w:i/>
          <w:iCs/>
          <w:sz w:val="24"/>
          <w:szCs w:val="24"/>
        </w:rPr>
        <w:t>Sea Power in the Machine Age</w:t>
      </w:r>
      <w:r w:rsidRPr="007A5DA9">
        <w:rPr>
          <w:rFonts w:asciiTheme="majorBidi" w:hAnsiTheme="majorBidi" w:cstheme="majorBidi"/>
          <w:sz w:val="24"/>
          <w:szCs w:val="24"/>
        </w:rPr>
        <w:t>, Princ</w:t>
      </w:r>
      <w:r w:rsidR="00C45B53" w:rsidRPr="007A5DA9">
        <w:rPr>
          <w:rFonts w:asciiTheme="majorBidi" w:hAnsiTheme="majorBidi" w:cstheme="majorBidi"/>
          <w:sz w:val="24"/>
          <w:szCs w:val="24"/>
        </w:rPr>
        <w:t>eton, 1943, 283-327.</w:t>
      </w:r>
    </w:p>
    <w:p w:rsidR="00692A80" w:rsidRPr="007A5DA9" w:rsidRDefault="00692A80" w:rsidP="00F55587">
      <w:pPr>
        <w:pStyle w:val="ListParagraph"/>
        <w:spacing w:after="0"/>
        <w:rPr>
          <w:rFonts w:asciiTheme="majorBidi" w:hAnsiTheme="majorBidi" w:cstheme="majorBidi" w:hint="cs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  <w:rtl/>
        </w:rPr>
        <w:t xml:space="preserve">קרל </w:t>
      </w:r>
      <w:proofErr w:type="spellStart"/>
      <w:r w:rsidRPr="007A5DA9">
        <w:rPr>
          <w:rFonts w:asciiTheme="majorBidi" w:hAnsiTheme="majorBidi" w:cstheme="majorBidi"/>
          <w:sz w:val="24"/>
          <w:szCs w:val="24"/>
          <w:rtl/>
        </w:rPr>
        <w:t>דניץ</w:t>
      </w:r>
      <w:proofErr w:type="spellEnd"/>
      <w:r w:rsidRPr="007A5DA9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C01794">
        <w:rPr>
          <w:rFonts w:asciiTheme="majorBidi" w:hAnsiTheme="majorBidi" w:cstheme="majorBidi"/>
          <w:i/>
          <w:iCs/>
          <w:sz w:val="24"/>
          <w:szCs w:val="24"/>
          <w:rtl/>
        </w:rPr>
        <w:t>מלחמת הצוללות</w:t>
      </w:r>
      <w:r w:rsidRPr="007A5DA9">
        <w:rPr>
          <w:rFonts w:asciiTheme="majorBidi" w:hAnsiTheme="majorBidi" w:cstheme="majorBidi"/>
          <w:sz w:val="24"/>
          <w:szCs w:val="24"/>
          <w:rtl/>
        </w:rPr>
        <w:t>, ת"א, 1979.</w:t>
      </w:r>
    </w:p>
    <w:p w:rsidR="00C45B53" w:rsidRPr="007A5DA9" w:rsidRDefault="00C45B53" w:rsidP="00F55587">
      <w:pPr>
        <w:pStyle w:val="ListParagraph"/>
        <w:spacing w:after="0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421EAF" w:rsidRDefault="00692A80" w:rsidP="00F55587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C01794">
        <w:rPr>
          <w:rFonts w:asciiTheme="majorBidi" w:hAnsiTheme="majorBidi" w:cstheme="majorBidi"/>
          <w:sz w:val="24"/>
          <w:szCs w:val="24"/>
          <w:rtl/>
        </w:rPr>
        <w:t xml:space="preserve">שדה </w:t>
      </w:r>
      <w:r w:rsidR="00AB5969" w:rsidRPr="00C01794">
        <w:rPr>
          <w:rFonts w:asciiTheme="majorBidi" w:hAnsiTheme="majorBidi" w:cstheme="majorBidi"/>
          <w:sz w:val="24"/>
          <w:szCs w:val="24"/>
          <w:rtl/>
        </w:rPr>
        <w:t xml:space="preserve"> הקרב האלקטרוני</w:t>
      </w:r>
      <w:r w:rsidR="00C01794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01794">
        <w:rPr>
          <w:rFonts w:asciiTheme="majorBidi" w:hAnsiTheme="majorBidi" w:cstheme="majorBidi"/>
          <w:sz w:val="24"/>
          <w:szCs w:val="24"/>
          <w:rtl/>
        </w:rPr>
        <w:t>–</w:t>
      </w:r>
      <w:r w:rsidR="00C01794">
        <w:rPr>
          <w:rFonts w:asciiTheme="majorBidi" w:hAnsiTheme="majorBidi" w:cstheme="majorBidi" w:hint="cs"/>
          <w:sz w:val="24"/>
          <w:szCs w:val="24"/>
          <w:rtl/>
        </w:rPr>
        <w:t xml:space="preserve"> באוויר, בים, ביבשה</w:t>
      </w:r>
    </w:p>
    <w:p w:rsidR="00ED7CAB" w:rsidRDefault="00ED7CAB" w:rsidP="0081340F">
      <w:pPr>
        <w:pStyle w:val="ListParagraph"/>
        <w:spacing w:after="0"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בוט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,</w:t>
      </w:r>
      <w:r w:rsidRPr="00E46A6B">
        <w:rPr>
          <w:rFonts w:asciiTheme="majorBidi" w:hAnsiTheme="majorBidi" w:cstheme="majorBidi" w:hint="cs"/>
          <w:i/>
          <w:iCs/>
          <w:sz w:val="24"/>
          <w:szCs w:val="24"/>
          <w:rtl/>
        </w:rPr>
        <w:t xml:space="preserve"> </w:t>
      </w:r>
      <w:r w:rsidRPr="00F55587">
        <w:rPr>
          <w:rFonts w:asciiTheme="majorBidi" w:hAnsiTheme="majorBidi" w:cstheme="majorBidi" w:hint="cs"/>
          <w:i/>
          <w:iCs/>
          <w:sz w:val="24"/>
          <w:szCs w:val="24"/>
          <w:rtl/>
        </w:rPr>
        <w:t>חדשנות במלחמה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>
        <w:rPr>
          <w:rFonts w:asciiTheme="majorBidi" w:hAnsiTheme="majorBidi" w:cstheme="majorBidi" w:hint="cs"/>
          <w:sz w:val="24"/>
          <w:szCs w:val="24"/>
          <w:rtl/>
        </w:rPr>
        <w:t>359-534</w:t>
      </w:r>
      <w:r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AB5969" w:rsidRDefault="00AB5969" w:rsidP="00F55587">
      <w:pPr>
        <w:bidi w:val="0"/>
        <w:spacing w:after="0"/>
        <w:rPr>
          <w:rFonts w:asciiTheme="majorBidi" w:hAnsiTheme="majorBidi" w:cstheme="majorBidi"/>
          <w:sz w:val="24"/>
          <w:szCs w:val="24"/>
        </w:rPr>
      </w:pPr>
      <w:r w:rsidRPr="007A5DA9">
        <w:rPr>
          <w:rFonts w:asciiTheme="majorBidi" w:hAnsiTheme="majorBidi" w:cstheme="majorBidi"/>
          <w:sz w:val="24"/>
          <w:szCs w:val="24"/>
        </w:rPr>
        <w:t xml:space="preserve">Van </w:t>
      </w:r>
      <w:proofErr w:type="spellStart"/>
      <w:r w:rsidRPr="007A5DA9">
        <w:rPr>
          <w:rFonts w:asciiTheme="majorBidi" w:hAnsiTheme="majorBidi" w:cstheme="majorBidi"/>
          <w:sz w:val="24"/>
          <w:szCs w:val="24"/>
        </w:rPr>
        <w:t>Creveld</w:t>
      </w:r>
      <w:proofErr w:type="spellEnd"/>
      <w:r w:rsidRPr="007A5DA9">
        <w:rPr>
          <w:rFonts w:asciiTheme="majorBidi" w:hAnsiTheme="majorBidi" w:cstheme="majorBidi"/>
          <w:sz w:val="24"/>
          <w:szCs w:val="24"/>
        </w:rPr>
        <w:t>, 235-249, 265-283.</w:t>
      </w:r>
    </w:p>
    <w:p w:rsidR="00C01794" w:rsidRDefault="0081340F" w:rsidP="00180A01">
      <w:pPr>
        <w:bidi w:val="0"/>
        <w:spacing w:after="0"/>
        <w:ind w:left="360" w:right="509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sz w:val="24"/>
          <w:szCs w:val="24"/>
          <w:rtl/>
        </w:rPr>
        <w:t>11</w:t>
      </w:r>
      <w:r w:rsidR="00C01794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C01794">
        <w:rPr>
          <w:rFonts w:asciiTheme="majorBidi" w:hAnsiTheme="majorBidi" w:cstheme="majorBidi" w:hint="cs"/>
          <w:sz w:val="24"/>
          <w:szCs w:val="24"/>
          <w:rtl/>
        </w:rPr>
        <w:t>רובוטיקה</w:t>
      </w:r>
    </w:p>
    <w:p w:rsidR="00180A01" w:rsidRPr="00C01794" w:rsidRDefault="00180A01" w:rsidP="00180A01">
      <w:pPr>
        <w:bidi w:val="0"/>
        <w:spacing w:after="0"/>
        <w:ind w:left="360" w:right="509"/>
        <w:jc w:val="right"/>
        <w:rPr>
          <w:rFonts w:asciiTheme="majorBidi" w:hAnsiTheme="majorBidi" w:cstheme="majorBidi"/>
          <w:sz w:val="24"/>
          <w:szCs w:val="24"/>
        </w:rPr>
      </w:pPr>
    </w:p>
    <w:p w:rsidR="00C01794" w:rsidRPr="00180A01" w:rsidRDefault="00180A01" w:rsidP="0081340F">
      <w:pPr>
        <w:bidi w:val="0"/>
        <w:spacing w:after="0"/>
        <w:ind w:left="360" w:right="509"/>
        <w:jc w:val="right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01794" w:rsidRPr="00180A01">
        <w:rPr>
          <w:rFonts w:asciiTheme="majorBidi" w:hAnsiTheme="majorBidi" w:cstheme="majorBidi" w:hint="cs"/>
          <w:sz w:val="24"/>
          <w:szCs w:val="24"/>
          <w:rtl/>
        </w:rPr>
        <w:t>סייבר</w:t>
      </w:r>
      <w:r>
        <w:rPr>
          <w:rFonts w:asciiTheme="majorBidi" w:hAnsiTheme="majorBidi" w:cstheme="majorBidi"/>
          <w:sz w:val="24"/>
          <w:szCs w:val="24"/>
        </w:rPr>
        <w:t>.</w:t>
      </w:r>
      <w:r w:rsidR="0081340F">
        <w:rPr>
          <w:rFonts w:asciiTheme="majorBidi" w:hAnsiTheme="majorBidi" w:cstheme="majorBidi" w:hint="cs"/>
          <w:sz w:val="24"/>
          <w:szCs w:val="24"/>
          <w:rtl/>
        </w:rPr>
        <w:t>12</w:t>
      </w:r>
    </w:p>
    <w:p w:rsidR="00C01794" w:rsidRDefault="00C01794" w:rsidP="00C01794">
      <w:pPr>
        <w:bidi w:val="0"/>
        <w:spacing w:after="0"/>
        <w:ind w:left="360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AB5969" w:rsidRPr="007A5DA9" w:rsidRDefault="00AB5969" w:rsidP="00F55587">
      <w:pPr>
        <w:spacing w:after="0"/>
        <w:rPr>
          <w:rFonts w:asciiTheme="majorBidi" w:hAnsiTheme="majorBidi" w:cstheme="majorBidi" w:hint="cs"/>
          <w:b/>
          <w:bCs/>
          <w:sz w:val="24"/>
          <w:szCs w:val="24"/>
          <w:u w:val="single"/>
          <w:rtl/>
        </w:rPr>
      </w:pPr>
      <w:r w:rsidRPr="007A5DA9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lastRenderedPageBreak/>
        <w:t xml:space="preserve">חובות הקורס: </w:t>
      </w:r>
    </w:p>
    <w:p w:rsidR="00AB5969" w:rsidRPr="007A5DA9" w:rsidRDefault="00AB5969" w:rsidP="00F55587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7A5DA9">
        <w:rPr>
          <w:rFonts w:asciiTheme="majorBidi" w:hAnsiTheme="majorBidi" w:cstheme="majorBidi"/>
          <w:sz w:val="24"/>
          <w:szCs w:val="24"/>
          <w:rtl/>
        </w:rPr>
        <w:t>השתתפות פעילה בכיתה: 40%</w:t>
      </w:r>
    </w:p>
    <w:p w:rsidR="00AB5969" w:rsidRPr="007A5DA9" w:rsidRDefault="00AB5969" w:rsidP="001869C4">
      <w:pPr>
        <w:spacing w:after="0"/>
        <w:rPr>
          <w:rFonts w:asciiTheme="majorBidi" w:hAnsiTheme="majorBidi" w:cstheme="majorBidi"/>
          <w:sz w:val="24"/>
          <w:szCs w:val="24"/>
        </w:rPr>
      </w:pPr>
      <w:r w:rsidRPr="007A5DA9">
        <w:rPr>
          <w:rFonts w:asciiTheme="majorBidi" w:hAnsiTheme="majorBidi" w:cstheme="majorBidi"/>
          <w:sz w:val="24"/>
          <w:szCs w:val="24"/>
          <w:rtl/>
        </w:rPr>
        <w:t>רפרט בע"פ ובכתב</w:t>
      </w:r>
      <w:r w:rsidR="001869C4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Pr="007A5DA9">
        <w:rPr>
          <w:rFonts w:asciiTheme="majorBidi" w:hAnsiTheme="majorBidi" w:cstheme="majorBidi"/>
          <w:sz w:val="24"/>
          <w:szCs w:val="24"/>
          <w:rtl/>
        </w:rPr>
        <w:t>60%</w:t>
      </w:r>
      <w:r w:rsidR="001869C4">
        <w:rPr>
          <w:rFonts w:asciiTheme="majorBidi" w:hAnsiTheme="majorBidi" w:cstheme="majorBidi" w:hint="cs"/>
          <w:sz w:val="24"/>
          <w:szCs w:val="24"/>
          <w:rtl/>
        </w:rPr>
        <w:t xml:space="preserve">   </w:t>
      </w:r>
      <w:bookmarkStart w:id="0" w:name="_GoBack"/>
      <w:bookmarkEnd w:id="0"/>
    </w:p>
    <w:sectPr w:rsidR="00AB5969" w:rsidRPr="007A5DA9" w:rsidSect="00B013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C61"/>
    <w:multiLevelType w:val="hybridMultilevel"/>
    <w:tmpl w:val="8F8C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70C7F"/>
    <w:multiLevelType w:val="hybridMultilevel"/>
    <w:tmpl w:val="AB92AB26"/>
    <w:lvl w:ilvl="0" w:tplc="DF00A684">
      <w:start w:val="8"/>
      <w:numFmt w:val="decimal"/>
      <w:lvlText w:val="%1."/>
      <w:lvlJc w:val="left"/>
      <w:pPr>
        <w:tabs>
          <w:tab w:val="num" w:pos="682"/>
        </w:tabs>
        <w:ind w:left="68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41C73629"/>
    <w:multiLevelType w:val="hybridMultilevel"/>
    <w:tmpl w:val="03DC8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60EED"/>
    <w:multiLevelType w:val="hybridMultilevel"/>
    <w:tmpl w:val="A7BC5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069CF"/>
    <w:multiLevelType w:val="hybridMultilevel"/>
    <w:tmpl w:val="D5D84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441A0"/>
    <w:multiLevelType w:val="hybridMultilevel"/>
    <w:tmpl w:val="ADF630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E76"/>
    <w:rsid w:val="000169D2"/>
    <w:rsid w:val="00180A01"/>
    <w:rsid w:val="001869C4"/>
    <w:rsid w:val="00342BE1"/>
    <w:rsid w:val="003847FD"/>
    <w:rsid w:val="00421EAF"/>
    <w:rsid w:val="00692A80"/>
    <w:rsid w:val="007A5DA9"/>
    <w:rsid w:val="007A6F2C"/>
    <w:rsid w:val="0081340F"/>
    <w:rsid w:val="00861A0E"/>
    <w:rsid w:val="00934615"/>
    <w:rsid w:val="009C52E4"/>
    <w:rsid w:val="00A059B6"/>
    <w:rsid w:val="00AB5969"/>
    <w:rsid w:val="00AD2FA4"/>
    <w:rsid w:val="00B013BD"/>
    <w:rsid w:val="00B07185"/>
    <w:rsid w:val="00BF0629"/>
    <w:rsid w:val="00C01794"/>
    <w:rsid w:val="00C45B53"/>
    <w:rsid w:val="00C97B0B"/>
    <w:rsid w:val="00CF11EB"/>
    <w:rsid w:val="00D4047E"/>
    <w:rsid w:val="00D46B9B"/>
    <w:rsid w:val="00E307B7"/>
    <w:rsid w:val="00E46A6B"/>
    <w:rsid w:val="00ED3E76"/>
    <w:rsid w:val="00ED7CAB"/>
    <w:rsid w:val="00F55587"/>
    <w:rsid w:val="00FA6BB3"/>
    <w:rsid w:val="00FE0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A7D062-859E-44DA-9181-F1DAC2C89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3E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2FA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FA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2971</TotalTime>
  <Pages>3</Pages>
  <Words>548</Words>
  <Characters>2745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azar</cp:lastModifiedBy>
  <cp:revision>11</cp:revision>
  <cp:lastPrinted>2018-02-15T13:24:00Z</cp:lastPrinted>
  <dcterms:created xsi:type="dcterms:W3CDTF">2018-02-24T04:58:00Z</dcterms:created>
  <dcterms:modified xsi:type="dcterms:W3CDTF">2018-02-28T08:14:00Z</dcterms:modified>
</cp:coreProperties>
</file>